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B03" w:rsidRPr="00CC67F5" w:rsidRDefault="00F60B03" w:rsidP="00F60B03">
      <w:pPr>
        <w:pStyle w:val="Header"/>
        <w:pBdr>
          <w:bottom w:val="single" w:sz="4" w:space="1" w:color="auto"/>
        </w:pBdr>
        <w:spacing w:before="60" w:after="60"/>
        <w:rPr>
          <w:b/>
          <w:sz w:val="20"/>
          <w:szCs w:val="20"/>
        </w:rPr>
      </w:pPr>
    </w:p>
    <w:p w:rsidR="00F60B03" w:rsidRPr="00CC67F5" w:rsidRDefault="00F60B03" w:rsidP="00F60B03">
      <w:pPr>
        <w:pStyle w:val="Header"/>
        <w:pBdr>
          <w:bottom w:val="single" w:sz="4" w:space="1" w:color="auto"/>
        </w:pBdr>
        <w:spacing w:before="60" w:after="60"/>
        <w:rPr>
          <w:b/>
          <w:sz w:val="20"/>
          <w:szCs w:val="20"/>
        </w:rPr>
      </w:pPr>
    </w:p>
    <w:p w:rsidR="00F60B03" w:rsidRPr="00CC67F5" w:rsidRDefault="00F60B03" w:rsidP="00F60B03">
      <w:pPr>
        <w:pStyle w:val="Header"/>
        <w:pBdr>
          <w:bottom w:val="single" w:sz="4" w:space="1" w:color="auto"/>
        </w:pBdr>
        <w:spacing w:before="60" w:after="60"/>
        <w:rPr>
          <w:b/>
          <w:sz w:val="20"/>
          <w:szCs w:val="20"/>
        </w:rPr>
      </w:pPr>
    </w:p>
    <w:tbl>
      <w:tblPr>
        <w:tblW w:w="8748" w:type="dxa"/>
        <w:tblBorders>
          <w:top w:val="single" w:sz="6" w:space="0" w:color="008000"/>
          <w:left w:val="single" w:sz="6" w:space="0" w:color="008000"/>
          <w:bottom w:val="single" w:sz="6" w:space="0" w:color="008000"/>
          <w:right w:val="single" w:sz="6" w:space="0" w:color="008000"/>
        </w:tblBorders>
        <w:tblLayout w:type="fixed"/>
        <w:tblLook w:val="04A0" w:firstRow="1" w:lastRow="0" w:firstColumn="1" w:lastColumn="0" w:noHBand="0" w:noVBand="1"/>
      </w:tblPr>
      <w:tblGrid>
        <w:gridCol w:w="1276"/>
        <w:gridCol w:w="7472"/>
      </w:tblGrid>
      <w:tr w:rsidR="00F60B03" w:rsidRPr="00CC67F5" w:rsidTr="007353AA">
        <w:trPr>
          <w:trHeight w:val="1243"/>
        </w:trPr>
        <w:tc>
          <w:tcPr>
            <w:tcW w:w="1276" w:type="dxa"/>
            <w:tcBorders>
              <w:top w:val="single" w:sz="4" w:space="0" w:color="auto"/>
              <w:left w:val="single" w:sz="4" w:space="0" w:color="auto"/>
              <w:bottom w:val="single" w:sz="4" w:space="0" w:color="auto"/>
              <w:right w:val="single" w:sz="4" w:space="0" w:color="auto"/>
            </w:tcBorders>
            <w:hideMark/>
          </w:tcPr>
          <w:p w:rsidR="00F60B03" w:rsidRPr="00CC67F5" w:rsidRDefault="00F60B03" w:rsidP="007353AA">
            <w:pPr>
              <w:pStyle w:val="Header"/>
              <w:spacing w:before="60" w:after="60"/>
              <w:rPr>
                <w:color w:val="FF0000"/>
                <w:sz w:val="20"/>
                <w:szCs w:val="20"/>
              </w:rPr>
            </w:pPr>
            <w:r w:rsidRPr="00CC67F5">
              <w:rPr>
                <w:rFonts w:eastAsia="Times New Roman"/>
                <w:color w:val="FF0000"/>
                <w:sz w:val="20"/>
                <w:szCs w:val="20"/>
              </w:rPr>
              <w:object w:dxaOrig="5069" w:dyaOrig="4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5pt;height:51.05pt" o:ole="" fillcolor="window">
                  <v:imagedata r:id="rId5" o:title=""/>
                </v:shape>
                <o:OLEObject Type="Embed" ProgID="Word.Picture.8" ShapeID="_x0000_i1025" DrawAspect="Content" ObjectID="_1722956688" r:id="rId6"/>
              </w:object>
            </w:r>
          </w:p>
        </w:tc>
        <w:tc>
          <w:tcPr>
            <w:tcW w:w="7472" w:type="dxa"/>
            <w:tcBorders>
              <w:top w:val="single" w:sz="4" w:space="0" w:color="auto"/>
              <w:left w:val="single" w:sz="4" w:space="0" w:color="auto"/>
              <w:bottom w:val="single" w:sz="4" w:space="0" w:color="auto"/>
              <w:right w:val="single" w:sz="4" w:space="0" w:color="auto"/>
            </w:tcBorders>
            <w:hideMark/>
          </w:tcPr>
          <w:p w:rsidR="00F60B03" w:rsidRPr="00747472" w:rsidRDefault="00F60B03" w:rsidP="007353AA">
            <w:pPr>
              <w:pStyle w:val="Header"/>
              <w:spacing w:before="60" w:after="60"/>
              <w:jc w:val="center"/>
              <w:rPr>
                <w:rFonts w:eastAsia="Times New Roman"/>
                <w:b/>
                <w:bCs/>
                <w:sz w:val="22"/>
                <w:szCs w:val="22"/>
              </w:rPr>
            </w:pPr>
            <w:r w:rsidRPr="00747472">
              <w:rPr>
                <w:b/>
                <w:bCs/>
                <w:sz w:val="22"/>
                <w:szCs w:val="22"/>
              </w:rPr>
              <w:t>BHOPAL SAHAKARI  DUGDH SANGH MARYADIT</w:t>
            </w:r>
          </w:p>
          <w:p w:rsidR="00F60B03" w:rsidRPr="00747472" w:rsidRDefault="00F60B03" w:rsidP="007353AA">
            <w:pPr>
              <w:pStyle w:val="PlainText"/>
              <w:jc w:val="center"/>
              <w:rPr>
                <w:rFonts w:ascii="Times New Roman" w:hAnsi="Times New Roman" w:cs="Times New Roman"/>
                <w:b/>
                <w:bCs/>
                <w:sz w:val="22"/>
                <w:szCs w:val="22"/>
              </w:rPr>
            </w:pPr>
            <w:r w:rsidRPr="00747472">
              <w:rPr>
                <w:rFonts w:ascii="Times New Roman" w:hAnsi="Times New Roman" w:cs="Times New Roman"/>
                <w:b/>
                <w:bCs/>
                <w:sz w:val="22"/>
                <w:szCs w:val="22"/>
              </w:rPr>
              <w:t>HABIBGANJ, BHOPAL 462024</w:t>
            </w:r>
          </w:p>
          <w:p w:rsidR="00F60B03" w:rsidRPr="00747472" w:rsidRDefault="00F60B03" w:rsidP="007353AA">
            <w:pPr>
              <w:pStyle w:val="PlainText"/>
              <w:jc w:val="center"/>
              <w:rPr>
                <w:rFonts w:ascii="Times New Roman" w:hAnsi="Times New Roman" w:cs="Times New Roman"/>
                <w:sz w:val="22"/>
                <w:szCs w:val="22"/>
              </w:rPr>
            </w:pPr>
            <w:r>
              <w:rPr>
                <w:rFonts w:ascii="Times New Roman" w:hAnsi="Times New Roman" w:cs="Times New Roman"/>
                <w:sz w:val="22"/>
                <w:szCs w:val="22"/>
              </w:rPr>
              <w:t>AN ISO 9001 : 2015</w:t>
            </w:r>
            <w:r w:rsidRPr="00747472">
              <w:rPr>
                <w:rFonts w:ascii="Times New Roman" w:hAnsi="Times New Roman" w:cs="Times New Roman"/>
                <w:sz w:val="22"/>
                <w:szCs w:val="22"/>
              </w:rPr>
              <w:t xml:space="preserve"> Certified Organization </w:t>
            </w:r>
          </w:p>
          <w:p w:rsidR="00F60B03" w:rsidRPr="00747472" w:rsidRDefault="00F60B03" w:rsidP="007353AA">
            <w:pPr>
              <w:pStyle w:val="PlainText"/>
              <w:jc w:val="center"/>
              <w:rPr>
                <w:rFonts w:ascii="Times New Roman" w:hAnsi="Times New Roman" w:cs="Times New Roman"/>
                <w:sz w:val="22"/>
                <w:szCs w:val="22"/>
              </w:rPr>
            </w:pPr>
            <w:r w:rsidRPr="00747472">
              <w:rPr>
                <w:rFonts w:ascii="Times New Roman" w:hAnsi="Times New Roman" w:cs="Times New Roman"/>
                <w:sz w:val="22"/>
                <w:szCs w:val="22"/>
              </w:rPr>
              <w:t xml:space="preserve">E-mail: bsdsim@gmail.com </w:t>
            </w:r>
          </w:p>
          <w:p w:rsidR="00F60B03" w:rsidRPr="00747472" w:rsidRDefault="00F60B03" w:rsidP="007353AA">
            <w:pPr>
              <w:pStyle w:val="PlainText"/>
              <w:jc w:val="center"/>
              <w:rPr>
                <w:rFonts w:ascii="Times New Roman" w:hAnsi="Times New Roman" w:cs="Times New Roman"/>
                <w:sz w:val="22"/>
                <w:szCs w:val="22"/>
              </w:rPr>
            </w:pPr>
            <w:r w:rsidRPr="00747472">
              <w:rPr>
                <w:rFonts w:ascii="Times New Roman" w:hAnsi="Times New Roman" w:cs="Times New Roman"/>
                <w:sz w:val="22"/>
                <w:szCs w:val="22"/>
              </w:rPr>
              <w:t xml:space="preserve">  Phone 0755-2478250  Fax : 0755-2450896</w:t>
            </w:r>
          </w:p>
          <w:p w:rsidR="00F60B03" w:rsidRPr="00CC67F5" w:rsidRDefault="00F60B03" w:rsidP="007353AA">
            <w:pPr>
              <w:pStyle w:val="BodyText3"/>
              <w:tabs>
                <w:tab w:val="left" w:pos="720"/>
                <w:tab w:val="left" w:pos="1440"/>
                <w:tab w:val="left" w:pos="2160"/>
                <w:tab w:val="left" w:pos="2880"/>
                <w:tab w:val="left" w:pos="3600"/>
                <w:tab w:val="left" w:pos="4320"/>
                <w:tab w:val="left" w:pos="5040"/>
                <w:tab w:val="left" w:pos="5760"/>
                <w:tab w:val="left" w:pos="6480"/>
                <w:tab w:val="left" w:pos="7200"/>
                <w:tab w:val="right" w:pos="9360"/>
              </w:tabs>
              <w:rPr>
                <w:i/>
                <w:iCs/>
                <w:sz w:val="20"/>
                <w:szCs w:val="20"/>
              </w:rPr>
            </w:pPr>
          </w:p>
        </w:tc>
      </w:tr>
    </w:tbl>
    <w:p w:rsidR="00F60B03" w:rsidRPr="00CC67F5" w:rsidRDefault="00F60B03" w:rsidP="00F60B03">
      <w:pPr>
        <w:pStyle w:val="PlainText"/>
        <w:rPr>
          <w:rFonts w:ascii="Times New Roman" w:hAnsi="Times New Roman" w:cs="Times New Roman"/>
          <w:b/>
          <w:iCs/>
          <w:sz w:val="20"/>
          <w:szCs w:val="20"/>
        </w:rPr>
      </w:pPr>
    </w:p>
    <w:p w:rsidR="00F60B03" w:rsidRPr="00B86D26" w:rsidRDefault="00F60B03" w:rsidP="00F60B03">
      <w:pPr>
        <w:pStyle w:val="PlainText"/>
        <w:rPr>
          <w:rFonts w:ascii="Times New Roman" w:hAnsi="Times New Roman" w:cs="Times New Roman"/>
          <w:b/>
          <w:iCs/>
          <w:sz w:val="22"/>
          <w:szCs w:val="22"/>
        </w:rPr>
      </w:pPr>
      <w:proofErr w:type="spellStart"/>
      <w:r>
        <w:rPr>
          <w:rFonts w:ascii="Times New Roman" w:hAnsi="Times New Roman" w:cs="Times New Roman"/>
          <w:b/>
          <w:iCs/>
          <w:sz w:val="22"/>
          <w:szCs w:val="22"/>
        </w:rPr>
        <w:t>GeM</w:t>
      </w:r>
      <w:proofErr w:type="spellEnd"/>
      <w:r>
        <w:rPr>
          <w:rFonts w:ascii="Times New Roman" w:hAnsi="Times New Roman" w:cs="Times New Roman"/>
          <w:b/>
          <w:iCs/>
          <w:sz w:val="22"/>
          <w:szCs w:val="22"/>
        </w:rPr>
        <w:t xml:space="preserve"> Bid No.:</w:t>
      </w:r>
      <w:r w:rsidRPr="00B86D26">
        <w:rPr>
          <w:rFonts w:ascii="Times New Roman" w:hAnsi="Times New Roman" w:cs="Times New Roman"/>
          <w:b/>
          <w:iCs/>
          <w:sz w:val="22"/>
          <w:szCs w:val="22"/>
        </w:rPr>
        <w:tab/>
      </w:r>
      <w:r w:rsidR="00CC4F93" w:rsidRPr="00CC4F93">
        <w:rPr>
          <w:rFonts w:ascii="Times New Roman" w:hAnsi="Times New Roman" w:cs="Times New Roman"/>
          <w:b/>
          <w:iCs/>
          <w:sz w:val="22"/>
          <w:szCs w:val="22"/>
        </w:rPr>
        <w:t>GEM/2022/B/2472147</w:t>
      </w:r>
      <w:r w:rsidRPr="00B86D26">
        <w:rPr>
          <w:rFonts w:ascii="Times New Roman" w:hAnsi="Times New Roman" w:cs="Times New Roman"/>
          <w:b/>
          <w:iCs/>
          <w:sz w:val="22"/>
          <w:szCs w:val="22"/>
        </w:rPr>
        <w:tab/>
      </w:r>
      <w:r w:rsidRPr="00B86D26">
        <w:rPr>
          <w:rFonts w:ascii="Times New Roman" w:hAnsi="Times New Roman" w:cs="Times New Roman"/>
          <w:b/>
          <w:iCs/>
          <w:sz w:val="22"/>
          <w:szCs w:val="22"/>
        </w:rPr>
        <w:tab/>
      </w:r>
      <w:r w:rsidRPr="00B86D26">
        <w:rPr>
          <w:rFonts w:ascii="Times New Roman" w:hAnsi="Times New Roman" w:cs="Times New Roman"/>
          <w:b/>
          <w:iCs/>
          <w:sz w:val="22"/>
          <w:szCs w:val="22"/>
        </w:rPr>
        <w:tab/>
      </w:r>
      <w:r w:rsidRPr="00B86D26">
        <w:rPr>
          <w:rFonts w:ascii="Times New Roman" w:hAnsi="Times New Roman" w:cs="Times New Roman"/>
          <w:b/>
          <w:iCs/>
          <w:sz w:val="22"/>
          <w:szCs w:val="22"/>
        </w:rPr>
        <w:tab/>
      </w:r>
      <w:r w:rsidRPr="00B86D26">
        <w:rPr>
          <w:rFonts w:ascii="Times New Roman" w:hAnsi="Times New Roman" w:cs="Times New Roman"/>
          <w:b/>
          <w:iCs/>
          <w:sz w:val="22"/>
          <w:szCs w:val="22"/>
        </w:rPr>
        <w:tab/>
        <w:t xml:space="preserve">Dated: </w:t>
      </w:r>
      <w:r w:rsidR="00CC4F93" w:rsidRPr="00CC4F93">
        <w:rPr>
          <w:rFonts w:ascii="Times New Roman" w:hAnsi="Times New Roman" w:cs="Times New Roman"/>
          <w:b/>
          <w:iCs/>
          <w:sz w:val="22"/>
          <w:szCs w:val="22"/>
        </w:rPr>
        <w:t>25-08-2022</w:t>
      </w:r>
    </w:p>
    <w:p w:rsidR="00F60B03" w:rsidRDefault="00F60B03" w:rsidP="00F60B03">
      <w:pPr>
        <w:pStyle w:val="PlainText"/>
        <w:rPr>
          <w:rFonts w:ascii="Times New Roman" w:hAnsi="Times New Roman" w:cs="Times New Roman"/>
          <w:b/>
          <w:iCs/>
          <w:sz w:val="20"/>
          <w:szCs w:val="20"/>
        </w:rPr>
      </w:pPr>
    </w:p>
    <w:p w:rsidR="00F60B03" w:rsidRDefault="00F60B03" w:rsidP="00F60B03">
      <w:pPr>
        <w:pStyle w:val="PlainText"/>
        <w:rPr>
          <w:rFonts w:ascii="Times New Roman" w:hAnsi="Times New Roman" w:cs="Times New Roman"/>
          <w:b/>
          <w:iCs/>
          <w:sz w:val="20"/>
          <w:szCs w:val="20"/>
        </w:rPr>
      </w:pPr>
    </w:p>
    <w:p w:rsidR="00F60B03" w:rsidRPr="00F60B03" w:rsidRDefault="00F60B03" w:rsidP="00F60B03">
      <w:pPr>
        <w:pStyle w:val="PlainText"/>
        <w:jc w:val="center"/>
        <w:rPr>
          <w:rFonts w:ascii="Times New Roman" w:hAnsi="Times New Roman" w:cs="Times New Roman"/>
          <w:b/>
          <w:i/>
          <w:iCs/>
          <w:sz w:val="24"/>
          <w:szCs w:val="24"/>
          <w:u w:val="single"/>
        </w:rPr>
      </w:pPr>
      <w:proofErr w:type="spellStart"/>
      <w:r w:rsidRPr="00F60B03">
        <w:rPr>
          <w:rFonts w:ascii="Times New Roman" w:hAnsi="Times New Roman" w:cs="Times New Roman"/>
          <w:b/>
          <w:iCs/>
          <w:sz w:val="24"/>
          <w:szCs w:val="24"/>
        </w:rPr>
        <w:t>GeM</w:t>
      </w:r>
      <w:proofErr w:type="spellEnd"/>
      <w:r w:rsidRPr="00F60B03">
        <w:rPr>
          <w:rFonts w:ascii="Times New Roman" w:hAnsi="Times New Roman" w:cs="Times New Roman"/>
          <w:b/>
          <w:iCs/>
          <w:sz w:val="24"/>
          <w:szCs w:val="24"/>
        </w:rPr>
        <w:t xml:space="preserve"> Bid</w:t>
      </w:r>
      <w:r w:rsidR="00C47B7D">
        <w:rPr>
          <w:rFonts w:ascii="Times New Roman" w:hAnsi="Times New Roman" w:cs="Times New Roman"/>
          <w:b/>
          <w:iCs/>
          <w:sz w:val="24"/>
          <w:szCs w:val="24"/>
        </w:rPr>
        <w:t xml:space="preserve"> </w:t>
      </w:r>
    </w:p>
    <w:p w:rsidR="00F60B03" w:rsidRPr="00F60B03" w:rsidRDefault="00F60B03" w:rsidP="00F60B03">
      <w:pPr>
        <w:pStyle w:val="PlainText"/>
        <w:ind w:left="720" w:firstLine="720"/>
        <w:rPr>
          <w:rFonts w:ascii="Times New Roman" w:hAnsi="Times New Roman" w:cs="Times New Roman"/>
          <w:b/>
          <w:noProof/>
          <w:sz w:val="24"/>
          <w:szCs w:val="24"/>
          <w:u w:val="single"/>
        </w:rPr>
      </w:pPr>
    </w:p>
    <w:p w:rsidR="00F60B03" w:rsidRPr="00747472" w:rsidRDefault="00F60B03" w:rsidP="00F60B03">
      <w:pPr>
        <w:pStyle w:val="PlainText"/>
        <w:jc w:val="both"/>
        <w:rPr>
          <w:rFonts w:ascii="Times New Roman" w:hAnsi="Times New Roman" w:cs="Times New Roman"/>
          <w:noProof/>
          <w:sz w:val="22"/>
          <w:szCs w:val="22"/>
        </w:rPr>
      </w:pPr>
      <w:r w:rsidRPr="00747472">
        <w:rPr>
          <w:rFonts w:ascii="Times New Roman" w:hAnsi="Times New Roman" w:cs="Times New Roman"/>
          <w:noProof/>
          <w:sz w:val="22"/>
          <w:szCs w:val="22"/>
        </w:rPr>
        <w:t xml:space="preserve">Online </w:t>
      </w:r>
      <w:r>
        <w:rPr>
          <w:rFonts w:ascii="Times New Roman" w:hAnsi="Times New Roman" w:cs="Times New Roman"/>
          <w:noProof/>
          <w:sz w:val="22"/>
          <w:szCs w:val="22"/>
        </w:rPr>
        <w:t xml:space="preserve">GeM Bid </w:t>
      </w:r>
      <w:r w:rsidRPr="00747472">
        <w:rPr>
          <w:rFonts w:ascii="Times New Roman" w:hAnsi="Times New Roman" w:cs="Times New Roman"/>
          <w:noProof/>
          <w:sz w:val="22"/>
          <w:szCs w:val="22"/>
        </w:rPr>
        <w:t>are invited for supply of</w:t>
      </w:r>
      <w:r>
        <w:rPr>
          <w:rFonts w:ascii="Times New Roman" w:hAnsi="Times New Roman" w:cs="Times New Roman"/>
          <w:noProof/>
          <w:sz w:val="22"/>
          <w:szCs w:val="22"/>
        </w:rPr>
        <w:t xml:space="preserve"> Alluminium Milk Can with Lid and Lid</w:t>
      </w:r>
      <w:r w:rsidRPr="00747472">
        <w:rPr>
          <w:rFonts w:ascii="Times New Roman" w:hAnsi="Times New Roman" w:cs="Times New Roman"/>
          <w:b/>
          <w:noProof/>
          <w:sz w:val="22"/>
          <w:szCs w:val="22"/>
        </w:rPr>
        <w:t xml:space="preserve"> </w:t>
      </w:r>
      <w:r w:rsidRPr="00747472">
        <w:rPr>
          <w:rFonts w:ascii="Times New Roman" w:hAnsi="Times New Roman" w:cs="Times New Roman"/>
          <w:noProof/>
          <w:sz w:val="22"/>
          <w:szCs w:val="22"/>
        </w:rPr>
        <w:t xml:space="preserve">at Bhopal Sahakari Dugdh Sangh from  reputed </w:t>
      </w:r>
      <w:r w:rsidRPr="00747472">
        <w:rPr>
          <w:rFonts w:ascii="Times New Roman" w:hAnsi="Times New Roman" w:cs="Times New Roman"/>
          <w:sz w:val="22"/>
          <w:szCs w:val="22"/>
        </w:rPr>
        <w:t>manufacturer/distributor/dealer/</w:t>
      </w:r>
      <w:r w:rsidRPr="00747472">
        <w:rPr>
          <w:rFonts w:ascii="Times New Roman" w:hAnsi="Times New Roman" w:cs="Times New Roman"/>
          <w:noProof/>
          <w:sz w:val="22"/>
          <w:szCs w:val="22"/>
        </w:rPr>
        <w:t xml:space="preserve">suppliers. The </w:t>
      </w:r>
      <w:r>
        <w:rPr>
          <w:rFonts w:ascii="Times New Roman" w:hAnsi="Times New Roman" w:cs="Times New Roman"/>
          <w:noProof/>
          <w:sz w:val="22"/>
          <w:szCs w:val="22"/>
        </w:rPr>
        <w:t>bid document</w:t>
      </w:r>
      <w:r w:rsidRPr="00747472">
        <w:rPr>
          <w:rFonts w:ascii="Times New Roman" w:hAnsi="Times New Roman" w:cs="Times New Roman"/>
          <w:noProof/>
          <w:sz w:val="22"/>
          <w:szCs w:val="22"/>
        </w:rPr>
        <w:t xml:space="preserve"> containing the terms and conditions can be downloaded through </w:t>
      </w:r>
      <w:r>
        <w:rPr>
          <w:rFonts w:ascii="Times New Roman" w:hAnsi="Times New Roman" w:cs="Times New Roman"/>
          <w:noProof/>
          <w:sz w:val="22"/>
          <w:szCs w:val="22"/>
        </w:rPr>
        <w:t xml:space="preserve">GeM Portal </w:t>
      </w:r>
      <w:r w:rsidRPr="00747472">
        <w:rPr>
          <w:rFonts w:ascii="Times New Roman" w:hAnsi="Times New Roman" w:cs="Times New Roman"/>
          <w:noProof/>
          <w:sz w:val="22"/>
          <w:szCs w:val="22"/>
        </w:rPr>
        <w:t xml:space="preserve">from </w:t>
      </w:r>
      <w:r w:rsidR="00B77BB9">
        <w:rPr>
          <w:rFonts w:ascii="Times New Roman" w:hAnsi="Times New Roman" w:cs="Times New Roman"/>
          <w:noProof/>
          <w:sz w:val="22"/>
          <w:szCs w:val="22"/>
        </w:rPr>
        <w:t>25-08-2022</w:t>
      </w:r>
      <w:r w:rsidRPr="00747472">
        <w:rPr>
          <w:rFonts w:ascii="Times New Roman" w:hAnsi="Times New Roman" w:cs="Times New Roman"/>
          <w:noProof/>
          <w:sz w:val="22"/>
          <w:szCs w:val="22"/>
        </w:rPr>
        <w:t xml:space="preserve"> onwards. The </w:t>
      </w:r>
      <w:r>
        <w:rPr>
          <w:rFonts w:ascii="Times New Roman" w:hAnsi="Times New Roman" w:cs="Times New Roman"/>
          <w:noProof/>
          <w:sz w:val="22"/>
          <w:szCs w:val="22"/>
        </w:rPr>
        <w:t>bid</w:t>
      </w:r>
      <w:r w:rsidRPr="00747472">
        <w:rPr>
          <w:rFonts w:ascii="Times New Roman" w:hAnsi="Times New Roman" w:cs="Times New Roman"/>
          <w:noProof/>
          <w:sz w:val="22"/>
          <w:szCs w:val="22"/>
        </w:rPr>
        <w:t xml:space="preserve"> will be opened in the office of the undersigned as mentioned in </w:t>
      </w:r>
      <w:r>
        <w:rPr>
          <w:rFonts w:ascii="Times New Roman" w:hAnsi="Times New Roman" w:cs="Times New Roman"/>
          <w:noProof/>
          <w:sz w:val="22"/>
          <w:szCs w:val="22"/>
        </w:rPr>
        <w:t>bid</w:t>
      </w:r>
      <w:r w:rsidRPr="00747472">
        <w:rPr>
          <w:rFonts w:ascii="Times New Roman" w:hAnsi="Times New Roman" w:cs="Times New Roman"/>
          <w:noProof/>
          <w:sz w:val="22"/>
          <w:szCs w:val="22"/>
        </w:rPr>
        <w:t xml:space="preserve"> time schedule (key date). The detailed </w:t>
      </w:r>
      <w:r>
        <w:rPr>
          <w:rFonts w:ascii="Times New Roman" w:hAnsi="Times New Roman" w:cs="Times New Roman"/>
          <w:noProof/>
          <w:sz w:val="22"/>
          <w:szCs w:val="22"/>
        </w:rPr>
        <w:t>bid</w:t>
      </w:r>
      <w:r w:rsidRPr="00747472">
        <w:rPr>
          <w:rFonts w:ascii="Times New Roman" w:hAnsi="Times New Roman" w:cs="Times New Roman"/>
          <w:noProof/>
          <w:sz w:val="22"/>
          <w:szCs w:val="22"/>
        </w:rPr>
        <w:t xml:space="preserve"> Form can be seen (only for reference) at our HO website:</w:t>
      </w:r>
      <w:r w:rsidRPr="00747472">
        <w:rPr>
          <w:rFonts w:ascii="Times New Roman" w:hAnsi="Times New Roman" w:cs="Times New Roman"/>
          <w:b/>
          <w:noProof/>
          <w:sz w:val="22"/>
          <w:szCs w:val="22"/>
        </w:rPr>
        <w:t xml:space="preserve"> </w:t>
      </w:r>
      <w:hyperlink r:id="rId7" w:history="1">
        <w:r w:rsidRPr="00747472">
          <w:rPr>
            <w:rStyle w:val="Hyperlink"/>
            <w:rFonts w:eastAsia="SimSun"/>
            <w:noProof/>
            <w:sz w:val="22"/>
            <w:szCs w:val="22"/>
          </w:rPr>
          <w:t>www.sanchibhopal.com</w:t>
        </w:r>
      </w:hyperlink>
      <w:r w:rsidRPr="00747472">
        <w:rPr>
          <w:rFonts w:ascii="Times New Roman" w:hAnsi="Times New Roman" w:cs="Times New Roman"/>
          <w:b/>
          <w:noProof/>
          <w:sz w:val="22"/>
          <w:szCs w:val="22"/>
        </w:rPr>
        <w:t xml:space="preserve"> </w:t>
      </w:r>
      <w:r w:rsidRPr="00747472">
        <w:rPr>
          <w:rFonts w:ascii="Times New Roman" w:hAnsi="Times New Roman" w:cs="Times New Roman"/>
          <w:noProof/>
          <w:sz w:val="22"/>
          <w:szCs w:val="22"/>
        </w:rPr>
        <w:t xml:space="preserve">Any changes in </w:t>
      </w:r>
      <w:r>
        <w:rPr>
          <w:rFonts w:ascii="Times New Roman" w:hAnsi="Times New Roman" w:cs="Times New Roman"/>
          <w:noProof/>
          <w:sz w:val="22"/>
          <w:szCs w:val="22"/>
        </w:rPr>
        <w:t>bid</w:t>
      </w:r>
      <w:r w:rsidRPr="00747472">
        <w:rPr>
          <w:rFonts w:ascii="Times New Roman" w:hAnsi="Times New Roman" w:cs="Times New Roman"/>
          <w:noProof/>
          <w:sz w:val="22"/>
          <w:szCs w:val="22"/>
        </w:rPr>
        <w:t xml:space="preserve"> document will be notified on above website only and not at any other sources/platforms, hence bidders are requested to visit the site regularly.  The Chief Executive Officer Bhopal Sahakari Dugdh Sangh Maryadit has all the right to accept or reject any or all bids.</w:t>
      </w:r>
    </w:p>
    <w:p w:rsidR="00F60B03" w:rsidRPr="00747472" w:rsidRDefault="00F60B03" w:rsidP="00F60B03">
      <w:pPr>
        <w:pStyle w:val="PlainText"/>
        <w:rPr>
          <w:rFonts w:ascii="Times New Roman" w:hAnsi="Times New Roman" w:cs="Times New Roman"/>
          <w:noProof/>
          <w:sz w:val="22"/>
          <w:szCs w:val="22"/>
        </w:rPr>
      </w:pPr>
    </w:p>
    <w:tbl>
      <w:tblPr>
        <w:tblStyle w:val="TableGrid"/>
        <w:tblW w:w="7366" w:type="dxa"/>
        <w:jc w:val="center"/>
        <w:tblLook w:val="04A0" w:firstRow="1" w:lastRow="0" w:firstColumn="1" w:lastColumn="0" w:noHBand="0" w:noVBand="1"/>
      </w:tblPr>
      <w:tblGrid>
        <w:gridCol w:w="2892"/>
        <w:gridCol w:w="2065"/>
        <w:gridCol w:w="2409"/>
      </w:tblGrid>
      <w:tr w:rsidR="00F60B03" w:rsidRPr="00747472" w:rsidTr="00F60B03">
        <w:trPr>
          <w:jc w:val="center"/>
        </w:trPr>
        <w:tc>
          <w:tcPr>
            <w:tcW w:w="2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0B03" w:rsidRPr="00747472" w:rsidRDefault="00F60B03" w:rsidP="007353AA">
            <w:pPr>
              <w:pStyle w:val="PlainText"/>
              <w:rPr>
                <w:rFonts w:ascii="Times New Roman" w:hAnsi="Times New Roman" w:cs="Times New Roman"/>
                <w:noProof/>
                <w:sz w:val="22"/>
                <w:szCs w:val="22"/>
              </w:rPr>
            </w:pPr>
            <w:r w:rsidRPr="00747472">
              <w:rPr>
                <w:rFonts w:ascii="Times New Roman" w:hAnsi="Times New Roman" w:cs="Times New Roman"/>
                <w:noProof/>
                <w:sz w:val="22"/>
                <w:szCs w:val="22"/>
              </w:rPr>
              <w:t>Name of item</w:t>
            </w:r>
          </w:p>
        </w:tc>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0B03" w:rsidRPr="00747472" w:rsidRDefault="00F60B03" w:rsidP="007353AA">
            <w:pPr>
              <w:pStyle w:val="PlainText"/>
              <w:rPr>
                <w:rFonts w:ascii="Times New Roman" w:hAnsi="Times New Roman" w:cs="Times New Roman"/>
                <w:noProof/>
                <w:sz w:val="22"/>
                <w:szCs w:val="22"/>
              </w:rPr>
            </w:pPr>
            <w:r w:rsidRPr="00747472">
              <w:rPr>
                <w:rFonts w:ascii="Times New Roman" w:hAnsi="Times New Roman" w:cs="Times New Roman"/>
                <w:noProof/>
                <w:sz w:val="22"/>
                <w:szCs w:val="22"/>
              </w:rPr>
              <w:t>Bid submission due date &amp; time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0B03" w:rsidRPr="00747472" w:rsidRDefault="00F60B03" w:rsidP="007353AA">
            <w:pPr>
              <w:pStyle w:val="PlainText"/>
              <w:rPr>
                <w:rFonts w:ascii="Times New Roman" w:hAnsi="Times New Roman" w:cs="Times New Roman"/>
                <w:noProof/>
                <w:sz w:val="22"/>
                <w:szCs w:val="22"/>
              </w:rPr>
            </w:pPr>
            <w:r w:rsidRPr="00747472">
              <w:rPr>
                <w:rFonts w:ascii="Times New Roman" w:hAnsi="Times New Roman" w:cs="Times New Roman"/>
                <w:noProof/>
                <w:sz w:val="22"/>
                <w:szCs w:val="22"/>
              </w:rPr>
              <w:t>Technical Bid opening</w:t>
            </w:r>
          </w:p>
          <w:p w:rsidR="00F60B03" w:rsidRPr="00747472" w:rsidRDefault="00F60B03" w:rsidP="007353AA">
            <w:pPr>
              <w:pStyle w:val="PlainText"/>
              <w:rPr>
                <w:rFonts w:ascii="Times New Roman" w:hAnsi="Times New Roman" w:cs="Times New Roman"/>
                <w:noProof/>
                <w:sz w:val="22"/>
                <w:szCs w:val="22"/>
              </w:rPr>
            </w:pPr>
            <w:r w:rsidRPr="00747472">
              <w:rPr>
                <w:rFonts w:ascii="Times New Roman" w:hAnsi="Times New Roman" w:cs="Times New Roman"/>
                <w:noProof/>
                <w:sz w:val="22"/>
                <w:szCs w:val="22"/>
              </w:rPr>
              <w:t>Date &amp; time</w:t>
            </w:r>
          </w:p>
        </w:tc>
      </w:tr>
      <w:tr w:rsidR="00F60B03" w:rsidRPr="00747472" w:rsidTr="00731D66">
        <w:trPr>
          <w:jc w:val="center"/>
        </w:trPr>
        <w:tc>
          <w:tcPr>
            <w:tcW w:w="2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0B03" w:rsidRPr="00747472" w:rsidRDefault="00F60B03" w:rsidP="007353AA">
            <w:pPr>
              <w:pStyle w:val="PlainText"/>
              <w:rPr>
                <w:rFonts w:ascii="Times New Roman" w:hAnsi="Times New Roman" w:cs="Times New Roman"/>
                <w:noProof/>
                <w:sz w:val="22"/>
                <w:szCs w:val="22"/>
              </w:rPr>
            </w:pPr>
            <w:r>
              <w:rPr>
                <w:rFonts w:ascii="Times New Roman" w:hAnsi="Times New Roman" w:cs="Times New Roman"/>
                <w:noProof/>
                <w:sz w:val="22"/>
                <w:szCs w:val="22"/>
              </w:rPr>
              <w:t>Alluminium Milk Can with Lid and Lid</w:t>
            </w:r>
          </w:p>
        </w:tc>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60B03" w:rsidRPr="00E56CA8" w:rsidRDefault="0023139F" w:rsidP="0023139F">
            <w:pPr>
              <w:jc w:val="center"/>
              <w:rPr>
                <w:rFonts w:ascii="Times New Roman" w:eastAsia="Times New Roman" w:hAnsi="Times New Roman" w:cs="Times New Roman"/>
                <w:noProof/>
              </w:rPr>
            </w:pPr>
            <w:r>
              <w:rPr>
                <w:rFonts w:ascii="DejaVuSans" w:hAnsi="DejaVuSans" w:cs="DejaVuSans"/>
                <w:sz w:val="18"/>
                <w:szCs w:val="18"/>
                <w:lang w:val="en-IN" w:bidi="hi-IN"/>
              </w:rPr>
              <w:t>05-09-2022 03</w:t>
            </w:r>
            <w:r>
              <w:rPr>
                <w:rFonts w:ascii="DejaVuSans" w:hAnsi="DejaVuSans" w:cs="DejaVuSans"/>
                <w:sz w:val="18"/>
                <w:szCs w:val="18"/>
                <w:lang w:val="en-IN" w:bidi="hi-IN"/>
              </w:rPr>
              <w:t>:00</w:t>
            </w:r>
            <w:r>
              <w:rPr>
                <w:rFonts w:ascii="DejaVuSans" w:hAnsi="DejaVuSans" w:cs="DejaVuSans"/>
                <w:sz w:val="18"/>
                <w:szCs w:val="18"/>
                <w:lang w:val="en-IN" w:bidi="hi-IN"/>
              </w:rPr>
              <w:t xml:space="preserve"> PM</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60B03" w:rsidRPr="00E56CA8" w:rsidRDefault="0023139F" w:rsidP="00F60B03">
            <w:pPr>
              <w:jc w:val="center"/>
              <w:rPr>
                <w:rFonts w:ascii="Times New Roman" w:eastAsia="Times New Roman" w:hAnsi="Times New Roman" w:cs="Times New Roman"/>
                <w:noProof/>
              </w:rPr>
            </w:pPr>
            <w:r>
              <w:rPr>
                <w:rFonts w:ascii="DejaVuSans" w:hAnsi="DejaVuSans" w:cs="DejaVuSans"/>
                <w:sz w:val="18"/>
                <w:szCs w:val="18"/>
                <w:lang w:val="en-IN" w:bidi="hi-IN"/>
              </w:rPr>
              <w:t>05-09-2022 03</w:t>
            </w:r>
            <w:r>
              <w:rPr>
                <w:rFonts w:ascii="DejaVuSans" w:hAnsi="DejaVuSans" w:cs="DejaVuSans"/>
                <w:sz w:val="18"/>
                <w:szCs w:val="18"/>
                <w:lang w:val="en-IN" w:bidi="hi-IN"/>
              </w:rPr>
              <w:t>:3</w:t>
            </w:r>
            <w:r>
              <w:rPr>
                <w:rFonts w:ascii="DejaVuSans" w:hAnsi="DejaVuSans" w:cs="DejaVuSans"/>
                <w:sz w:val="18"/>
                <w:szCs w:val="18"/>
                <w:lang w:val="en-IN" w:bidi="hi-IN"/>
              </w:rPr>
              <w:t>0 PM</w:t>
            </w:r>
          </w:p>
        </w:tc>
      </w:tr>
    </w:tbl>
    <w:p w:rsidR="00F60B03" w:rsidRPr="00747472" w:rsidRDefault="00F60B03" w:rsidP="00F60B03">
      <w:pPr>
        <w:pStyle w:val="PlainText"/>
        <w:jc w:val="both"/>
        <w:rPr>
          <w:rFonts w:ascii="Times New Roman" w:hAnsi="Times New Roman" w:cs="Times New Roman"/>
          <w:noProof/>
          <w:sz w:val="22"/>
          <w:szCs w:val="22"/>
        </w:rPr>
      </w:pPr>
      <w:r>
        <w:rPr>
          <w:rFonts w:ascii="Times New Roman" w:hAnsi="Times New Roman" w:cs="Times New Roman"/>
          <w:noProof/>
          <w:sz w:val="22"/>
          <w:szCs w:val="22"/>
        </w:rPr>
        <w:tab/>
      </w:r>
    </w:p>
    <w:p w:rsidR="00F60B03" w:rsidRPr="00747472" w:rsidRDefault="00F60B03" w:rsidP="00F60B03">
      <w:pPr>
        <w:pStyle w:val="PlainText"/>
        <w:rPr>
          <w:rFonts w:ascii="Times New Roman" w:hAnsi="Times New Roman" w:cs="Times New Roman"/>
          <w:b/>
          <w:bCs/>
          <w:noProof/>
          <w:sz w:val="22"/>
          <w:szCs w:val="22"/>
          <w:u w:val="single"/>
        </w:rPr>
      </w:pPr>
    </w:p>
    <w:p w:rsidR="00F60B03" w:rsidRPr="00747472" w:rsidRDefault="00F60B03" w:rsidP="00F60B03">
      <w:pPr>
        <w:pStyle w:val="PlainText"/>
        <w:rPr>
          <w:rFonts w:ascii="Times New Roman" w:hAnsi="Times New Roman" w:cs="Times New Roman"/>
          <w:noProof/>
          <w:sz w:val="22"/>
          <w:szCs w:val="22"/>
        </w:rPr>
      </w:pPr>
    </w:p>
    <w:p w:rsidR="00F60B03" w:rsidRPr="00747472" w:rsidRDefault="00F60B03" w:rsidP="00F60B03">
      <w:pPr>
        <w:pStyle w:val="Heading6"/>
        <w:jc w:val="right"/>
        <w:rPr>
          <w:rFonts w:ascii="Times New Roman" w:hAnsi="Times New Roman" w:cs="Times New Roman"/>
          <w:bCs w:val="0"/>
        </w:rPr>
      </w:pPr>
      <w:r w:rsidRPr="00747472">
        <w:rPr>
          <w:rFonts w:ascii="Times New Roman" w:hAnsi="Times New Roman" w:cs="Times New Roman"/>
          <w:bCs w:val="0"/>
        </w:rPr>
        <w:t>CHIEF EXECUTIVE OFFICER</w:t>
      </w:r>
    </w:p>
    <w:p w:rsidR="00F60B03" w:rsidRPr="00CC67F5" w:rsidRDefault="00F60B03" w:rsidP="00F60B03">
      <w:pPr>
        <w:pStyle w:val="Header"/>
        <w:pBdr>
          <w:bottom w:val="single" w:sz="4" w:space="1" w:color="auto"/>
        </w:pBdr>
        <w:spacing w:before="60" w:after="60"/>
        <w:jc w:val="center"/>
        <w:rPr>
          <w:b/>
          <w:sz w:val="20"/>
          <w:szCs w:val="20"/>
        </w:rPr>
      </w:pPr>
    </w:p>
    <w:p w:rsidR="00F60B03" w:rsidRPr="00CC67F5" w:rsidRDefault="00F60B03" w:rsidP="00F60B03">
      <w:pPr>
        <w:pStyle w:val="Header"/>
        <w:pBdr>
          <w:bottom w:val="single" w:sz="4" w:space="1" w:color="auto"/>
        </w:pBdr>
        <w:spacing w:before="60" w:after="60"/>
        <w:jc w:val="center"/>
        <w:rPr>
          <w:b/>
          <w:sz w:val="20"/>
          <w:szCs w:val="20"/>
        </w:rPr>
      </w:pPr>
    </w:p>
    <w:p w:rsidR="00F60B03" w:rsidRPr="00CC67F5" w:rsidRDefault="00F60B03" w:rsidP="00F60B03">
      <w:pPr>
        <w:pStyle w:val="Header"/>
        <w:pBdr>
          <w:bottom w:val="single" w:sz="4" w:space="1" w:color="auto"/>
        </w:pBdr>
        <w:spacing w:before="60" w:after="60"/>
        <w:jc w:val="center"/>
        <w:rPr>
          <w:sz w:val="20"/>
          <w:szCs w:val="20"/>
        </w:rPr>
      </w:pPr>
    </w:p>
    <w:p w:rsidR="00F60B03" w:rsidRPr="00CC67F5" w:rsidRDefault="00F60B03" w:rsidP="00F60B03">
      <w:pPr>
        <w:pStyle w:val="Header"/>
        <w:pBdr>
          <w:bottom w:val="single" w:sz="4" w:space="1" w:color="auto"/>
        </w:pBdr>
        <w:spacing w:before="60" w:after="60"/>
        <w:jc w:val="center"/>
        <w:rPr>
          <w:b/>
          <w:sz w:val="20"/>
          <w:szCs w:val="20"/>
        </w:rPr>
      </w:pPr>
    </w:p>
    <w:p w:rsidR="00F60B03" w:rsidRDefault="00F60B03" w:rsidP="00F60B03">
      <w:pPr>
        <w:pStyle w:val="Header"/>
        <w:pBdr>
          <w:bottom w:val="single" w:sz="4" w:space="1" w:color="auto"/>
        </w:pBdr>
        <w:spacing w:before="60" w:after="60"/>
        <w:rPr>
          <w:b/>
          <w:sz w:val="20"/>
          <w:szCs w:val="20"/>
        </w:rPr>
      </w:pPr>
    </w:p>
    <w:p w:rsidR="00F60B03" w:rsidRDefault="00F60B03" w:rsidP="00F60B03">
      <w:pPr>
        <w:pStyle w:val="Header"/>
        <w:pBdr>
          <w:bottom w:val="single" w:sz="4" w:space="1" w:color="auto"/>
        </w:pBdr>
        <w:spacing w:before="60" w:after="60"/>
        <w:rPr>
          <w:b/>
          <w:sz w:val="20"/>
          <w:szCs w:val="20"/>
        </w:rPr>
      </w:pPr>
    </w:p>
    <w:p w:rsidR="00F60B03" w:rsidRDefault="00F60B03">
      <w:pPr>
        <w:spacing w:after="160" w:line="259" w:lineRule="auto"/>
      </w:pPr>
      <w:r>
        <w:br w:type="page"/>
      </w:r>
    </w:p>
    <w:tbl>
      <w:tblPr>
        <w:tblpPr w:leftFromText="180" w:rightFromText="180" w:vertAnchor="page" w:horzAnchor="margin" w:tblpXSpec="center" w:tblpY="1859"/>
        <w:tblW w:w="8745" w:type="dxa"/>
        <w:tblBorders>
          <w:top w:val="single" w:sz="6" w:space="0" w:color="008000"/>
          <w:left w:val="single" w:sz="6" w:space="0" w:color="008000"/>
          <w:bottom w:val="single" w:sz="6" w:space="0" w:color="008000"/>
          <w:right w:val="single" w:sz="6" w:space="0" w:color="008000"/>
        </w:tblBorders>
        <w:tblLayout w:type="fixed"/>
        <w:tblLook w:val="04A0" w:firstRow="1" w:lastRow="0" w:firstColumn="1" w:lastColumn="0" w:noHBand="0" w:noVBand="1"/>
      </w:tblPr>
      <w:tblGrid>
        <w:gridCol w:w="1276"/>
        <w:gridCol w:w="7469"/>
      </w:tblGrid>
      <w:tr w:rsidR="00F60B03" w:rsidRPr="00E6003D" w:rsidTr="007353AA">
        <w:trPr>
          <w:trHeight w:val="1243"/>
        </w:trPr>
        <w:tc>
          <w:tcPr>
            <w:tcW w:w="1276" w:type="dxa"/>
            <w:tcBorders>
              <w:top w:val="single" w:sz="4" w:space="0" w:color="auto"/>
              <w:left w:val="single" w:sz="4" w:space="0" w:color="auto"/>
              <w:bottom w:val="single" w:sz="4" w:space="0" w:color="auto"/>
              <w:right w:val="single" w:sz="4" w:space="0" w:color="auto"/>
            </w:tcBorders>
            <w:hideMark/>
          </w:tcPr>
          <w:p w:rsidR="00F60B03" w:rsidRPr="00E6003D" w:rsidRDefault="00F60B03" w:rsidP="007353AA">
            <w:pPr>
              <w:pStyle w:val="Heading1"/>
            </w:pPr>
            <w:r w:rsidRPr="00E6003D">
              <w:rPr>
                <w:rFonts w:eastAsia="Times New Roman"/>
              </w:rPr>
              <w:object w:dxaOrig="5069" w:dyaOrig="4061">
                <v:shape id="_x0000_i1026" type="#_x0000_t75" style="width:50.25pt;height:50.25pt" o:ole="" fillcolor="window">
                  <v:imagedata r:id="rId5" o:title=""/>
                </v:shape>
                <o:OLEObject Type="Embed" ProgID="Word.Picture.8" ShapeID="_x0000_i1026" DrawAspect="Content" ObjectID="_1722956689" r:id="rId8"/>
              </w:object>
            </w:r>
          </w:p>
        </w:tc>
        <w:tc>
          <w:tcPr>
            <w:tcW w:w="7469" w:type="dxa"/>
            <w:tcBorders>
              <w:top w:val="single" w:sz="4" w:space="0" w:color="auto"/>
              <w:left w:val="single" w:sz="4" w:space="0" w:color="auto"/>
              <w:bottom w:val="single" w:sz="4" w:space="0" w:color="auto"/>
              <w:right w:val="single" w:sz="4" w:space="0" w:color="auto"/>
            </w:tcBorders>
            <w:hideMark/>
          </w:tcPr>
          <w:p w:rsidR="00F60B03" w:rsidRPr="00E6003D" w:rsidRDefault="00F60B03" w:rsidP="007353AA">
            <w:pPr>
              <w:pStyle w:val="Header"/>
              <w:spacing w:before="60" w:after="60" w:line="276" w:lineRule="auto"/>
              <w:jc w:val="center"/>
              <w:rPr>
                <w:rFonts w:eastAsia="Times New Roman"/>
                <w:b/>
                <w:bCs/>
              </w:rPr>
            </w:pPr>
            <w:r w:rsidRPr="00E6003D">
              <w:rPr>
                <w:b/>
                <w:bCs/>
              </w:rPr>
              <w:t>BHOPAL SAHAKARI  DUGDH SANGH MARYADIT</w:t>
            </w:r>
          </w:p>
          <w:p w:rsidR="00F60B03" w:rsidRPr="00E6003D" w:rsidRDefault="00F60B03" w:rsidP="007353AA">
            <w:pPr>
              <w:pStyle w:val="PlainText"/>
              <w:spacing w:line="276" w:lineRule="auto"/>
              <w:jc w:val="center"/>
              <w:rPr>
                <w:rFonts w:ascii="Times New Roman" w:hAnsi="Times New Roman" w:cs="Times New Roman"/>
                <w:b/>
                <w:bCs/>
                <w:sz w:val="24"/>
                <w:szCs w:val="24"/>
              </w:rPr>
            </w:pPr>
            <w:r w:rsidRPr="00E6003D">
              <w:rPr>
                <w:rFonts w:ascii="Times New Roman" w:hAnsi="Times New Roman" w:cs="Times New Roman"/>
                <w:b/>
                <w:bCs/>
                <w:sz w:val="24"/>
                <w:szCs w:val="24"/>
              </w:rPr>
              <w:t>HABIBGANJ, BHOPAL 462024</w:t>
            </w:r>
          </w:p>
          <w:p w:rsidR="00F60B03" w:rsidRPr="00E6003D" w:rsidRDefault="00F60B03" w:rsidP="007353AA">
            <w:pPr>
              <w:pStyle w:val="PlainText"/>
              <w:spacing w:line="276" w:lineRule="auto"/>
              <w:jc w:val="center"/>
              <w:rPr>
                <w:rFonts w:ascii="Times New Roman" w:hAnsi="Times New Roman" w:cs="Times New Roman"/>
                <w:sz w:val="24"/>
                <w:szCs w:val="24"/>
              </w:rPr>
            </w:pPr>
            <w:r w:rsidRPr="00E6003D">
              <w:rPr>
                <w:rFonts w:ascii="Times New Roman" w:hAnsi="Times New Roman" w:cs="Times New Roman"/>
                <w:sz w:val="24"/>
                <w:szCs w:val="24"/>
              </w:rPr>
              <w:t xml:space="preserve">AN ISO 9001 : 2015 Certified Organization </w:t>
            </w:r>
          </w:p>
          <w:p w:rsidR="00F60B03" w:rsidRPr="00E6003D" w:rsidRDefault="00F60B03" w:rsidP="007353AA">
            <w:pPr>
              <w:pStyle w:val="PlainText"/>
              <w:spacing w:line="276" w:lineRule="auto"/>
              <w:jc w:val="center"/>
              <w:rPr>
                <w:rFonts w:ascii="Times New Roman" w:hAnsi="Times New Roman" w:cs="Times New Roman"/>
                <w:sz w:val="24"/>
                <w:szCs w:val="24"/>
              </w:rPr>
            </w:pPr>
            <w:r w:rsidRPr="00E6003D">
              <w:rPr>
                <w:rFonts w:ascii="Times New Roman" w:hAnsi="Times New Roman" w:cs="Times New Roman"/>
                <w:sz w:val="24"/>
                <w:szCs w:val="24"/>
              </w:rPr>
              <w:t xml:space="preserve">E-mail: bsdsim@gmail.com </w:t>
            </w:r>
          </w:p>
          <w:p w:rsidR="00F60B03" w:rsidRPr="00E6003D" w:rsidRDefault="00F60B03" w:rsidP="007353AA">
            <w:pPr>
              <w:pStyle w:val="PlainText"/>
              <w:spacing w:line="276" w:lineRule="auto"/>
              <w:jc w:val="center"/>
              <w:rPr>
                <w:rFonts w:ascii="Times New Roman" w:hAnsi="Times New Roman" w:cs="Times New Roman"/>
                <w:sz w:val="20"/>
                <w:szCs w:val="20"/>
              </w:rPr>
            </w:pPr>
            <w:r w:rsidRPr="00E6003D">
              <w:rPr>
                <w:rFonts w:ascii="Times New Roman" w:hAnsi="Times New Roman" w:cs="Times New Roman"/>
                <w:sz w:val="24"/>
                <w:szCs w:val="24"/>
              </w:rPr>
              <w:t xml:space="preserve">  Phone 0755-2478250-53</w:t>
            </w:r>
            <w:r>
              <w:rPr>
                <w:rFonts w:ascii="Times New Roman" w:hAnsi="Times New Roman" w:cs="Times New Roman"/>
                <w:sz w:val="24"/>
                <w:szCs w:val="24"/>
              </w:rPr>
              <w:t>, 9406900305</w:t>
            </w:r>
            <w:r w:rsidRPr="00E6003D">
              <w:rPr>
                <w:rFonts w:ascii="Times New Roman" w:hAnsi="Times New Roman" w:cs="Times New Roman"/>
                <w:sz w:val="24"/>
                <w:szCs w:val="24"/>
              </w:rPr>
              <w:t xml:space="preserve">  Fax : 0755-2450896</w:t>
            </w:r>
          </w:p>
        </w:tc>
      </w:tr>
    </w:tbl>
    <w:p w:rsidR="00F60B03" w:rsidRPr="00E6003D" w:rsidRDefault="00F60B03" w:rsidP="00F60B03">
      <w:pPr>
        <w:spacing w:line="240" w:lineRule="auto"/>
        <w:jc w:val="center"/>
        <w:rPr>
          <w:rFonts w:ascii="Times New Roman" w:hAnsi="Times New Roman" w:cs="Times New Roman"/>
          <w:b/>
          <w:bCs/>
          <w:sz w:val="24"/>
          <w:szCs w:val="24"/>
          <w:u w:val="single"/>
        </w:rPr>
      </w:pPr>
    </w:p>
    <w:p w:rsidR="00F60B03" w:rsidRPr="00E6003D" w:rsidRDefault="00F60B03" w:rsidP="00F60B03">
      <w:pPr>
        <w:spacing w:line="240" w:lineRule="auto"/>
        <w:jc w:val="center"/>
        <w:rPr>
          <w:rFonts w:ascii="Times New Roman" w:hAnsi="Times New Roman" w:cs="Times New Roman"/>
          <w:b/>
          <w:bCs/>
          <w:sz w:val="24"/>
          <w:szCs w:val="24"/>
          <w:u w:val="single"/>
        </w:rPr>
      </w:pPr>
    </w:p>
    <w:p w:rsidR="00F60B03" w:rsidRDefault="00F60B03" w:rsidP="00F60B03">
      <w:pPr>
        <w:spacing w:line="240" w:lineRule="auto"/>
        <w:jc w:val="center"/>
        <w:rPr>
          <w:rFonts w:ascii="Times New Roman" w:hAnsi="Times New Roman" w:cs="Times New Roman"/>
          <w:b/>
          <w:bCs/>
          <w:sz w:val="24"/>
          <w:szCs w:val="24"/>
          <w:u w:val="single"/>
        </w:rPr>
      </w:pPr>
    </w:p>
    <w:p w:rsidR="00F60B03" w:rsidRDefault="00F60B03" w:rsidP="00F60B03">
      <w:pPr>
        <w:spacing w:line="240" w:lineRule="auto"/>
        <w:jc w:val="center"/>
        <w:rPr>
          <w:rFonts w:ascii="Times New Roman" w:hAnsi="Times New Roman" w:cs="Times New Roman"/>
          <w:b/>
          <w:bCs/>
          <w:sz w:val="24"/>
          <w:szCs w:val="24"/>
          <w:u w:val="single"/>
        </w:rPr>
      </w:pPr>
      <w:r w:rsidRPr="00E6003D">
        <w:rPr>
          <w:rFonts w:ascii="Times New Roman" w:hAnsi="Times New Roman" w:cs="Times New Roman"/>
          <w:b/>
          <w:bCs/>
          <w:sz w:val="24"/>
          <w:szCs w:val="24"/>
          <w:u w:val="single"/>
        </w:rPr>
        <w:t>BID DOCUMENT</w:t>
      </w:r>
    </w:p>
    <w:p w:rsidR="00F60B03" w:rsidRDefault="00F60B03" w:rsidP="00F60B03">
      <w:pPr>
        <w:spacing w:line="240" w:lineRule="auto"/>
        <w:jc w:val="center"/>
        <w:rPr>
          <w:rFonts w:ascii="Times New Roman" w:hAnsi="Times New Roman" w:cs="Times New Roman"/>
          <w:b/>
          <w:bCs/>
          <w:sz w:val="24"/>
          <w:szCs w:val="24"/>
          <w:u w:val="single"/>
        </w:rPr>
      </w:pPr>
    </w:p>
    <w:p w:rsidR="00F60B03" w:rsidRPr="00E6003D" w:rsidRDefault="00F60B03" w:rsidP="00F60B03">
      <w:pPr>
        <w:pStyle w:val="NoSpacing"/>
        <w:jc w:val="center"/>
        <w:rPr>
          <w:rFonts w:ascii="Times New Roman" w:hAnsi="Times New Roman" w:cs="Times New Roman"/>
          <w:b/>
          <w:bCs/>
          <w:noProof/>
          <w:u w:val="single"/>
        </w:rPr>
      </w:pPr>
    </w:p>
    <w:p w:rsidR="00F60B03" w:rsidRPr="00830681" w:rsidRDefault="00F60B03" w:rsidP="00F60B03">
      <w:pPr>
        <w:pStyle w:val="NoSpacing"/>
        <w:rPr>
          <w:rFonts w:ascii="Times New Roman" w:hAnsi="Times New Roman" w:cs="Times New Roman"/>
          <w:sz w:val="24"/>
          <w:szCs w:val="24"/>
        </w:rPr>
      </w:pPr>
      <w:r w:rsidRPr="00830681">
        <w:rPr>
          <w:rFonts w:ascii="Times New Roman" w:hAnsi="Times New Roman" w:cs="Times New Roman"/>
          <w:sz w:val="24"/>
          <w:szCs w:val="24"/>
        </w:rPr>
        <w:t>Schedule I</w:t>
      </w:r>
      <w:r w:rsidRPr="00830681">
        <w:rPr>
          <w:rFonts w:ascii="Times New Roman" w:hAnsi="Times New Roman" w:cs="Times New Roman"/>
          <w:sz w:val="24"/>
          <w:szCs w:val="24"/>
        </w:rPr>
        <w:tab/>
      </w:r>
      <w:r w:rsidRPr="00830681">
        <w:rPr>
          <w:rFonts w:ascii="Times New Roman" w:hAnsi="Times New Roman" w:cs="Times New Roman"/>
          <w:sz w:val="24"/>
          <w:szCs w:val="24"/>
        </w:rPr>
        <w:tab/>
      </w:r>
      <w:r w:rsidRPr="00830681">
        <w:rPr>
          <w:rFonts w:ascii="Times New Roman" w:hAnsi="Times New Roman" w:cs="Times New Roman"/>
          <w:sz w:val="24"/>
          <w:szCs w:val="24"/>
        </w:rPr>
        <w:tab/>
      </w:r>
      <w:r w:rsidRPr="00830681">
        <w:rPr>
          <w:rFonts w:ascii="Times New Roman" w:hAnsi="Times New Roman" w:cs="Times New Roman"/>
          <w:sz w:val="24"/>
          <w:szCs w:val="24"/>
        </w:rPr>
        <w:tab/>
        <w:t xml:space="preserve">: </w:t>
      </w:r>
      <w:r w:rsidRPr="00830681">
        <w:rPr>
          <w:rFonts w:ascii="Times New Roman" w:hAnsi="Times New Roman" w:cs="Times New Roman"/>
          <w:sz w:val="24"/>
          <w:szCs w:val="24"/>
        </w:rPr>
        <w:tab/>
        <w:t>General Terms &amp;</w:t>
      </w:r>
      <w:r>
        <w:rPr>
          <w:rFonts w:ascii="Times New Roman" w:hAnsi="Times New Roman" w:cs="Times New Roman"/>
          <w:sz w:val="24"/>
          <w:szCs w:val="24"/>
        </w:rPr>
        <w:t xml:space="preserve"> </w:t>
      </w:r>
      <w:r w:rsidRPr="00830681">
        <w:rPr>
          <w:rFonts w:ascii="Times New Roman" w:hAnsi="Times New Roman" w:cs="Times New Roman"/>
          <w:sz w:val="24"/>
          <w:szCs w:val="24"/>
        </w:rPr>
        <w:t>Conditions</w:t>
      </w:r>
    </w:p>
    <w:p w:rsidR="00F60B03" w:rsidRPr="00830681" w:rsidRDefault="00F60B03" w:rsidP="00F60B03">
      <w:pPr>
        <w:pStyle w:val="NoSpacing"/>
        <w:jc w:val="center"/>
        <w:rPr>
          <w:rFonts w:ascii="Times New Roman" w:hAnsi="Times New Roman" w:cs="Times New Roman"/>
          <w:sz w:val="24"/>
          <w:szCs w:val="24"/>
        </w:rPr>
      </w:pPr>
    </w:p>
    <w:p w:rsidR="00F60B03" w:rsidRPr="00830681" w:rsidRDefault="00F60B03" w:rsidP="00F60B03">
      <w:pPr>
        <w:pStyle w:val="NoSpacing"/>
        <w:rPr>
          <w:rFonts w:ascii="Times New Roman" w:hAnsi="Times New Roman" w:cs="Times New Roman"/>
          <w:sz w:val="24"/>
          <w:szCs w:val="24"/>
        </w:rPr>
      </w:pPr>
      <w:r w:rsidRPr="00830681">
        <w:rPr>
          <w:rFonts w:ascii="Times New Roman" w:hAnsi="Times New Roman" w:cs="Times New Roman"/>
          <w:sz w:val="24"/>
          <w:szCs w:val="24"/>
        </w:rPr>
        <w:t>Schedule II</w:t>
      </w:r>
      <w:r w:rsidRPr="00830681">
        <w:rPr>
          <w:rFonts w:ascii="Times New Roman" w:hAnsi="Times New Roman" w:cs="Times New Roman"/>
          <w:sz w:val="24"/>
          <w:szCs w:val="24"/>
        </w:rPr>
        <w:tab/>
      </w:r>
      <w:r w:rsidRPr="00830681">
        <w:rPr>
          <w:rFonts w:ascii="Times New Roman" w:hAnsi="Times New Roman" w:cs="Times New Roman"/>
          <w:sz w:val="24"/>
          <w:szCs w:val="24"/>
        </w:rPr>
        <w:tab/>
      </w:r>
      <w:r w:rsidRPr="00830681">
        <w:rPr>
          <w:rFonts w:ascii="Times New Roman" w:hAnsi="Times New Roman" w:cs="Times New Roman"/>
          <w:sz w:val="24"/>
          <w:szCs w:val="24"/>
        </w:rPr>
        <w:tab/>
      </w:r>
      <w:r w:rsidRPr="00830681">
        <w:rPr>
          <w:rFonts w:ascii="Times New Roman" w:hAnsi="Times New Roman" w:cs="Times New Roman"/>
          <w:sz w:val="24"/>
          <w:szCs w:val="24"/>
        </w:rPr>
        <w:tab/>
        <w:t xml:space="preserve">: </w:t>
      </w:r>
      <w:r w:rsidRPr="00830681">
        <w:rPr>
          <w:rFonts w:ascii="Times New Roman" w:hAnsi="Times New Roman" w:cs="Times New Roman"/>
          <w:sz w:val="24"/>
          <w:szCs w:val="24"/>
        </w:rPr>
        <w:tab/>
        <w:t>Bid Submission Mandatory Documents</w:t>
      </w:r>
    </w:p>
    <w:p w:rsidR="00F60B03" w:rsidRPr="00830681" w:rsidRDefault="00F60B03" w:rsidP="00F60B03">
      <w:pPr>
        <w:pStyle w:val="NoSpacing"/>
        <w:rPr>
          <w:rFonts w:ascii="Times New Roman" w:hAnsi="Times New Roman" w:cs="Times New Roman"/>
          <w:sz w:val="24"/>
          <w:szCs w:val="24"/>
        </w:rPr>
      </w:pPr>
    </w:p>
    <w:p w:rsidR="00F60B03" w:rsidRPr="00804BFF" w:rsidRDefault="00F60B03" w:rsidP="00F60B03">
      <w:pPr>
        <w:pStyle w:val="NoSpacing"/>
        <w:ind w:left="4320" w:hanging="4320"/>
        <w:rPr>
          <w:rFonts w:ascii="Times New Roman" w:hAnsi="Times New Roman" w:cs="Times New Roman"/>
        </w:rPr>
      </w:pPr>
      <w:r w:rsidRPr="00830681">
        <w:rPr>
          <w:rFonts w:ascii="Times New Roman" w:hAnsi="Times New Roman" w:cs="Times New Roman"/>
          <w:sz w:val="24"/>
          <w:szCs w:val="24"/>
        </w:rPr>
        <w:t>Annexure-I</w:t>
      </w:r>
      <w:r>
        <w:rPr>
          <w:rFonts w:ascii="Times New Roman" w:hAnsi="Times New Roman" w:cs="Times New Roman"/>
          <w:sz w:val="24"/>
          <w:szCs w:val="24"/>
        </w:rPr>
        <w:t xml:space="preserve">                                          </w:t>
      </w:r>
      <w:r w:rsidRPr="00830681">
        <w:rPr>
          <w:rFonts w:ascii="Times New Roman" w:hAnsi="Times New Roman" w:cs="Times New Roman"/>
          <w:sz w:val="24"/>
          <w:szCs w:val="24"/>
        </w:rPr>
        <w:t>:</w:t>
      </w:r>
      <w:r w:rsidRPr="00830681">
        <w:rPr>
          <w:rFonts w:ascii="Times New Roman" w:hAnsi="Times New Roman" w:cs="Times New Roman"/>
          <w:sz w:val="24"/>
          <w:szCs w:val="24"/>
        </w:rPr>
        <w:tab/>
        <w:t xml:space="preserve">Specification of </w:t>
      </w:r>
      <w:r w:rsidR="009D4F59">
        <w:rPr>
          <w:rFonts w:ascii="Times New Roman" w:hAnsi="Times New Roman" w:cs="Times New Roman"/>
          <w:sz w:val="24"/>
          <w:szCs w:val="24"/>
        </w:rPr>
        <w:t>A</w:t>
      </w:r>
      <w:r w:rsidR="009D4F59" w:rsidRPr="006404E1">
        <w:rPr>
          <w:rFonts w:ascii="Times New Roman" w:hAnsi="Times New Roman" w:cs="Times New Roman"/>
          <w:sz w:val="24"/>
          <w:szCs w:val="24"/>
        </w:rPr>
        <w:t>luminum</w:t>
      </w:r>
      <w:bookmarkStart w:id="0" w:name="_GoBack"/>
      <w:bookmarkEnd w:id="0"/>
      <w:r w:rsidRPr="006404E1">
        <w:rPr>
          <w:rFonts w:ascii="Times New Roman" w:hAnsi="Times New Roman" w:cs="Times New Roman"/>
          <w:sz w:val="24"/>
          <w:szCs w:val="24"/>
        </w:rPr>
        <w:t xml:space="preserve"> </w:t>
      </w:r>
      <w:r>
        <w:rPr>
          <w:rFonts w:ascii="Times New Roman" w:hAnsi="Times New Roman" w:cs="Times New Roman"/>
          <w:sz w:val="24"/>
          <w:szCs w:val="24"/>
        </w:rPr>
        <w:t>milk can with Lid</w:t>
      </w:r>
      <w:r w:rsidRPr="00FD0B2A">
        <w:rPr>
          <w:rFonts w:ascii="Times New Roman" w:hAnsi="Times New Roman" w:cs="Times New Roman"/>
          <w:sz w:val="24"/>
          <w:szCs w:val="24"/>
        </w:rPr>
        <w:t xml:space="preserve"> &amp; L</w:t>
      </w:r>
      <w:r>
        <w:rPr>
          <w:rFonts w:ascii="Times New Roman" w:hAnsi="Times New Roman" w:cs="Times New Roman"/>
          <w:sz w:val="24"/>
          <w:szCs w:val="24"/>
        </w:rPr>
        <w:t>id</w:t>
      </w:r>
    </w:p>
    <w:p w:rsidR="00F60B03" w:rsidRPr="00830681" w:rsidRDefault="00F60B03" w:rsidP="00F60B03">
      <w:pPr>
        <w:pStyle w:val="NoSpacing"/>
        <w:rPr>
          <w:rFonts w:ascii="Times New Roman" w:hAnsi="Times New Roman" w:cs="Times New Roman"/>
          <w:sz w:val="24"/>
          <w:szCs w:val="24"/>
        </w:rPr>
      </w:pPr>
    </w:p>
    <w:p w:rsidR="00F60B03" w:rsidRPr="00830681" w:rsidRDefault="00F60B03" w:rsidP="00F60B03">
      <w:pPr>
        <w:spacing w:after="0" w:line="240" w:lineRule="auto"/>
        <w:rPr>
          <w:rFonts w:ascii="Times New Roman" w:hAnsi="Times New Roman" w:cs="Times New Roman"/>
          <w:sz w:val="24"/>
          <w:szCs w:val="24"/>
        </w:rPr>
      </w:pPr>
      <w:r w:rsidRPr="00830681">
        <w:rPr>
          <w:rFonts w:ascii="Times New Roman" w:hAnsi="Times New Roman" w:cs="Times New Roman"/>
          <w:sz w:val="24"/>
          <w:szCs w:val="24"/>
        </w:rPr>
        <w:t>Place of opening of Tender                 :</w:t>
      </w:r>
      <w:r w:rsidRPr="00830681">
        <w:rPr>
          <w:rFonts w:ascii="Times New Roman" w:hAnsi="Times New Roman" w:cs="Times New Roman"/>
          <w:sz w:val="24"/>
          <w:szCs w:val="24"/>
        </w:rPr>
        <w:tab/>
        <w:t xml:space="preserve">The Bhopal </w:t>
      </w:r>
      <w:proofErr w:type="spellStart"/>
      <w:r w:rsidRPr="00830681">
        <w:rPr>
          <w:rFonts w:ascii="Times New Roman" w:hAnsi="Times New Roman" w:cs="Times New Roman"/>
          <w:sz w:val="24"/>
          <w:szCs w:val="24"/>
        </w:rPr>
        <w:t>Sahakari</w:t>
      </w:r>
      <w:proofErr w:type="spellEnd"/>
      <w:r w:rsidRPr="00830681">
        <w:rPr>
          <w:rFonts w:ascii="Times New Roman" w:hAnsi="Times New Roman" w:cs="Times New Roman"/>
          <w:sz w:val="24"/>
          <w:szCs w:val="24"/>
        </w:rPr>
        <w:t xml:space="preserve"> </w:t>
      </w:r>
      <w:proofErr w:type="spellStart"/>
      <w:proofErr w:type="gramStart"/>
      <w:r w:rsidRPr="00830681">
        <w:rPr>
          <w:rFonts w:ascii="Times New Roman" w:hAnsi="Times New Roman" w:cs="Times New Roman"/>
          <w:sz w:val="24"/>
          <w:szCs w:val="24"/>
        </w:rPr>
        <w:t>Dugdha</w:t>
      </w:r>
      <w:proofErr w:type="spellEnd"/>
      <w:r w:rsidRPr="00830681">
        <w:rPr>
          <w:rFonts w:ascii="Times New Roman" w:hAnsi="Times New Roman" w:cs="Times New Roman"/>
          <w:sz w:val="24"/>
          <w:szCs w:val="24"/>
        </w:rPr>
        <w:t xml:space="preserve">  </w:t>
      </w:r>
      <w:proofErr w:type="spellStart"/>
      <w:r w:rsidRPr="00830681">
        <w:rPr>
          <w:rFonts w:ascii="Times New Roman" w:hAnsi="Times New Roman" w:cs="Times New Roman"/>
          <w:sz w:val="24"/>
          <w:szCs w:val="24"/>
        </w:rPr>
        <w:t>Sangh</w:t>
      </w:r>
      <w:proofErr w:type="spellEnd"/>
      <w:proofErr w:type="gramEnd"/>
      <w:r w:rsidRPr="00830681">
        <w:rPr>
          <w:rFonts w:ascii="Times New Roman" w:hAnsi="Times New Roman" w:cs="Times New Roman"/>
          <w:sz w:val="24"/>
          <w:szCs w:val="24"/>
        </w:rPr>
        <w:t xml:space="preserve"> </w:t>
      </w:r>
      <w:proofErr w:type="spellStart"/>
      <w:r w:rsidRPr="00830681">
        <w:rPr>
          <w:rFonts w:ascii="Times New Roman" w:hAnsi="Times New Roman" w:cs="Times New Roman"/>
          <w:sz w:val="24"/>
          <w:szCs w:val="24"/>
        </w:rPr>
        <w:t>Maryadit</w:t>
      </w:r>
      <w:proofErr w:type="spellEnd"/>
      <w:r w:rsidRPr="00830681">
        <w:rPr>
          <w:rFonts w:ascii="Times New Roman" w:hAnsi="Times New Roman" w:cs="Times New Roman"/>
          <w:sz w:val="24"/>
          <w:szCs w:val="24"/>
        </w:rPr>
        <w:t xml:space="preserve">, </w:t>
      </w:r>
    </w:p>
    <w:p w:rsidR="00F60B03" w:rsidRPr="00830681" w:rsidRDefault="00F60B03" w:rsidP="00F60B03">
      <w:pPr>
        <w:spacing w:after="0" w:line="240" w:lineRule="auto"/>
        <w:rPr>
          <w:rFonts w:ascii="Times New Roman" w:hAnsi="Times New Roman" w:cs="Times New Roman"/>
          <w:sz w:val="24"/>
          <w:szCs w:val="24"/>
        </w:rPr>
      </w:pPr>
      <w:r w:rsidRPr="00830681">
        <w:rPr>
          <w:rFonts w:ascii="Times New Roman" w:hAnsi="Times New Roman" w:cs="Times New Roman"/>
          <w:sz w:val="24"/>
          <w:szCs w:val="24"/>
        </w:rPr>
        <w:tab/>
      </w:r>
      <w:r w:rsidRPr="00830681">
        <w:rPr>
          <w:rFonts w:ascii="Times New Roman" w:hAnsi="Times New Roman" w:cs="Times New Roman"/>
          <w:sz w:val="24"/>
          <w:szCs w:val="24"/>
        </w:rPr>
        <w:tab/>
      </w:r>
      <w:r w:rsidRPr="00830681">
        <w:rPr>
          <w:rFonts w:ascii="Times New Roman" w:hAnsi="Times New Roman" w:cs="Times New Roman"/>
          <w:sz w:val="24"/>
          <w:szCs w:val="24"/>
        </w:rPr>
        <w:tab/>
      </w:r>
      <w:r w:rsidRPr="00830681">
        <w:rPr>
          <w:rFonts w:ascii="Times New Roman" w:hAnsi="Times New Roman" w:cs="Times New Roman"/>
          <w:sz w:val="24"/>
          <w:szCs w:val="24"/>
        </w:rPr>
        <w:tab/>
      </w:r>
      <w:r w:rsidRPr="00830681">
        <w:rPr>
          <w:rFonts w:ascii="Times New Roman" w:hAnsi="Times New Roman" w:cs="Times New Roman"/>
          <w:sz w:val="24"/>
          <w:szCs w:val="24"/>
        </w:rPr>
        <w:tab/>
      </w:r>
      <w:r w:rsidRPr="00830681">
        <w:rPr>
          <w:rFonts w:ascii="Times New Roman" w:hAnsi="Times New Roman" w:cs="Times New Roman"/>
          <w:sz w:val="24"/>
          <w:szCs w:val="24"/>
        </w:rPr>
        <w:tab/>
        <w:t>Bhopal.</w:t>
      </w:r>
    </w:p>
    <w:p w:rsidR="00F60B03" w:rsidRPr="00830681" w:rsidRDefault="00F60B03" w:rsidP="00F60B03">
      <w:pPr>
        <w:pStyle w:val="NoSpacing"/>
        <w:rPr>
          <w:rFonts w:ascii="Times New Roman" w:hAnsi="Times New Roman" w:cs="Times New Roman"/>
          <w:sz w:val="24"/>
          <w:szCs w:val="24"/>
        </w:rPr>
      </w:pPr>
      <w:r w:rsidRPr="00830681">
        <w:rPr>
          <w:rFonts w:ascii="Times New Roman" w:hAnsi="Times New Roman" w:cs="Times New Roman"/>
          <w:sz w:val="24"/>
          <w:szCs w:val="24"/>
        </w:rPr>
        <w:tab/>
      </w:r>
      <w:r w:rsidRPr="00830681">
        <w:rPr>
          <w:rFonts w:ascii="Times New Roman" w:hAnsi="Times New Roman" w:cs="Times New Roman"/>
          <w:sz w:val="24"/>
          <w:szCs w:val="24"/>
        </w:rPr>
        <w:tab/>
      </w:r>
      <w:r w:rsidRPr="00830681">
        <w:rPr>
          <w:rFonts w:ascii="Times New Roman" w:hAnsi="Times New Roman" w:cs="Times New Roman"/>
          <w:sz w:val="24"/>
          <w:szCs w:val="24"/>
        </w:rPr>
        <w:tab/>
      </w:r>
    </w:p>
    <w:p w:rsidR="00F60B03" w:rsidRPr="00830681" w:rsidRDefault="00F60B03" w:rsidP="00F60B03">
      <w:pPr>
        <w:spacing w:after="0" w:line="240" w:lineRule="auto"/>
        <w:rPr>
          <w:rFonts w:ascii="Times New Roman" w:hAnsi="Times New Roman" w:cs="Times New Roman"/>
          <w:sz w:val="24"/>
          <w:szCs w:val="24"/>
        </w:rPr>
      </w:pPr>
      <w:r w:rsidRPr="00830681">
        <w:rPr>
          <w:rFonts w:ascii="Times New Roman" w:hAnsi="Times New Roman" w:cs="Times New Roman"/>
          <w:sz w:val="24"/>
          <w:szCs w:val="24"/>
        </w:rPr>
        <w:t>Address for Communication</w:t>
      </w:r>
      <w:r w:rsidRPr="00830681">
        <w:rPr>
          <w:rFonts w:ascii="Times New Roman" w:hAnsi="Times New Roman" w:cs="Times New Roman"/>
          <w:sz w:val="24"/>
          <w:szCs w:val="24"/>
        </w:rPr>
        <w:tab/>
      </w:r>
      <w:r w:rsidRPr="00830681">
        <w:rPr>
          <w:rFonts w:ascii="Times New Roman" w:hAnsi="Times New Roman" w:cs="Times New Roman"/>
          <w:sz w:val="24"/>
          <w:szCs w:val="24"/>
        </w:rPr>
        <w:tab/>
        <w:t xml:space="preserve">: </w:t>
      </w:r>
      <w:r w:rsidRPr="00830681">
        <w:rPr>
          <w:rFonts w:ascii="Times New Roman" w:hAnsi="Times New Roman" w:cs="Times New Roman"/>
          <w:sz w:val="24"/>
          <w:szCs w:val="24"/>
        </w:rPr>
        <w:tab/>
        <w:t>Purchase Department,</w:t>
      </w:r>
    </w:p>
    <w:p w:rsidR="00F60B03" w:rsidRPr="00830681" w:rsidRDefault="00F60B03" w:rsidP="00F60B03">
      <w:pPr>
        <w:spacing w:after="0" w:line="240" w:lineRule="auto"/>
        <w:rPr>
          <w:rFonts w:ascii="Times New Roman" w:hAnsi="Times New Roman" w:cs="Times New Roman"/>
          <w:sz w:val="24"/>
          <w:szCs w:val="24"/>
        </w:rPr>
      </w:pPr>
      <w:r w:rsidRPr="00830681">
        <w:rPr>
          <w:rFonts w:ascii="Times New Roman" w:hAnsi="Times New Roman" w:cs="Times New Roman"/>
          <w:sz w:val="24"/>
          <w:szCs w:val="24"/>
        </w:rPr>
        <w:tab/>
      </w:r>
      <w:r w:rsidRPr="00830681">
        <w:rPr>
          <w:rFonts w:ascii="Times New Roman" w:hAnsi="Times New Roman" w:cs="Times New Roman"/>
          <w:sz w:val="24"/>
          <w:szCs w:val="24"/>
        </w:rPr>
        <w:tab/>
      </w:r>
      <w:r w:rsidRPr="00830681">
        <w:rPr>
          <w:rFonts w:ascii="Times New Roman" w:hAnsi="Times New Roman" w:cs="Times New Roman"/>
          <w:sz w:val="24"/>
          <w:szCs w:val="24"/>
        </w:rPr>
        <w:tab/>
      </w:r>
      <w:r w:rsidRPr="00830681">
        <w:rPr>
          <w:rFonts w:ascii="Times New Roman" w:hAnsi="Times New Roman" w:cs="Times New Roman"/>
          <w:sz w:val="24"/>
          <w:szCs w:val="24"/>
        </w:rPr>
        <w:tab/>
      </w:r>
      <w:r w:rsidRPr="00830681">
        <w:rPr>
          <w:rFonts w:ascii="Times New Roman" w:hAnsi="Times New Roman" w:cs="Times New Roman"/>
          <w:sz w:val="24"/>
          <w:szCs w:val="24"/>
        </w:rPr>
        <w:tab/>
      </w:r>
      <w:r w:rsidRPr="00830681">
        <w:rPr>
          <w:rFonts w:ascii="Times New Roman" w:hAnsi="Times New Roman" w:cs="Times New Roman"/>
          <w:sz w:val="24"/>
          <w:szCs w:val="24"/>
        </w:rPr>
        <w:tab/>
        <w:t xml:space="preserve">Bhopal </w:t>
      </w:r>
      <w:proofErr w:type="spellStart"/>
      <w:r w:rsidRPr="00830681">
        <w:rPr>
          <w:rFonts w:ascii="Times New Roman" w:hAnsi="Times New Roman" w:cs="Times New Roman"/>
          <w:sz w:val="24"/>
          <w:szCs w:val="24"/>
        </w:rPr>
        <w:t>Sahakari</w:t>
      </w:r>
      <w:proofErr w:type="spellEnd"/>
      <w:r w:rsidRPr="00830681">
        <w:rPr>
          <w:rFonts w:ascii="Times New Roman" w:hAnsi="Times New Roman" w:cs="Times New Roman"/>
          <w:sz w:val="24"/>
          <w:szCs w:val="24"/>
        </w:rPr>
        <w:t xml:space="preserve"> </w:t>
      </w:r>
      <w:proofErr w:type="spellStart"/>
      <w:r w:rsidRPr="00830681">
        <w:rPr>
          <w:rFonts w:ascii="Times New Roman" w:hAnsi="Times New Roman" w:cs="Times New Roman"/>
          <w:sz w:val="24"/>
          <w:szCs w:val="24"/>
        </w:rPr>
        <w:t>Dugdha</w:t>
      </w:r>
      <w:proofErr w:type="spellEnd"/>
      <w:r w:rsidRPr="00830681">
        <w:rPr>
          <w:rFonts w:ascii="Times New Roman" w:hAnsi="Times New Roman" w:cs="Times New Roman"/>
          <w:sz w:val="24"/>
          <w:szCs w:val="24"/>
        </w:rPr>
        <w:t xml:space="preserve"> </w:t>
      </w:r>
      <w:proofErr w:type="spellStart"/>
      <w:r w:rsidRPr="00830681">
        <w:rPr>
          <w:rFonts w:ascii="Times New Roman" w:hAnsi="Times New Roman" w:cs="Times New Roman"/>
          <w:sz w:val="24"/>
          <w:szCs w:val="24"/>
        </w:rPr>
        <w:t>Sangh</w:t>
      </w:r>
      <w:proofErr w:type="spellEnd"/>
      <w:r w:rsidRPr="00830681">
        <w:rPr>
          <w:rFonts w:ascii="Times New Roman" w:hAnsi="Times New Roman" w:cs="Times New Roman"/>
          <w:sz w:val="24"/>
          <w:szCs w:val="24"/>
        </w:rPr>
        <w:t xml:space="preserve"> </w:t>
      </w:r>
      <w:proofErr w:type="spellStart"/>
      <w:r w:rsidRPr="00830681">
        <w:rPr>
          <w:rFonts w:ascii="Times New Roman" w:hAnsi="Times New Roman" w:cs="Times New Roman"/>
          <w:sz w:val="24"/>
          <w:szCs w:val="24"/>
        </w:rPr>
        <w:t>Maryadit</w:t>
      </w:r>
      <w:proofErr w:type="spellEnd"/>
      <w:r w:rsidRPr="00830681">
        <w:rPr>
          <w:rFonts w:ascii="Times New Roman" w:hAnsi="Times New Roman" w:cs="Times New Roman"/>
          <w:sz w:val="24"/>
          <w:szCs w:val="24"/>
        </w:rPr>
        <w:t xml:space="preserve">, </w:t>
      </w:r>
    </w:p>
    <w:p w:rsidR="00F60B03" w:rsidRPr="00830681" w:rsidRDefault="00F60B03" w:rsidP="00F60B03">
      <w:pPr>
        <w:spacing w:after="0" w:line="240" w:lineRule="auto"/>
        <w:rPr>
          <w:rFonts w:ascii="Times New Roman" w:hAnsi="Times New Roman" w:cs="Times New Roman"/>
          <w:sz w:val="24"/>
          <w:szCs w:val="24"/>
        </w:rPr>
      </w:pPr>
      <w:r w:rsidRPr="00830681">
        <w:rPr>
          <w:rFonts w:ascii="Times New Roman" w:hAnsi="Times New Roman" w:cs="Times New Roman"/>
          <w:sz w:val="24"/>
          <w:szCs w:val="24"/>
        </w:rPr>
        <w:tab/>
      </w:r>
      <w:r w:rsidRPr="00830681">
        <w:rPr>
          <w:rFonts w:ascii="Times New Roman" w:hAnsi="Times New Roman" w:cs="Times New Roman"/>
          <w:sz w:val="24"/>
          <w:szCs w:val="24"/>
        </w:rPr>
        <w:tab/>
      </w:r>
      <w:r w:rsidRPr="00830681">
        <w:rPr>
          <w:rFonts w:ascii="Times New Roman" w:hAnsi="Times New Roman" w:cs="Times New Roman"/>
          <w:sz w:val="24"/>
          <w:szCs w:val="24"/>
        </w:rPr>
        <w:tab/>
      </w:r>
      <w:r w:rsidRPr="00830681">
        <w:rPr>
          <w:rFonts w:ascii="Times New Roman" w:hAnsi="Times New Roman" w:cs="Times New Roman"/>
          <w:sz w:val="24"/>
          <w:szCs w:val="24"/>
        </w:rPr>
        <w:tab/>
      </w:r>
      <w:r w:rsidRPr="00830681">
        <w:rPr>
          <w:rFonts w:ascii="Times New Roman" w:hAnsi="Times New Roman" w:cs="Times New Roman"/>
          <w:sz w:val="24"/>
          <w:szCs w:val="24"/>
        </w:rPr>
        <w:tab/>
      </w:r>
      <w:r w:rsidRPr="00830681">
        <w:rPr>
          <w:rFonts w:ascii="Times New Roman" w:hAnsi="Times New Roman" w:cs="Times New Roman"/>
          <w:sz w:val="24"/>
          <w:szCs w:val="24"/>
        </w:rPr>
        <w:tab/>
        <w:t>Bhopal 462024</w:t>
      </w:r>
    </w:p>
    <w:p w:rsidR="00F60B03" w:rsidRPr="00830681" w:rsidRDefault="00F60B03" w:rsidP="00F60B03">
      <w:pPr>
        <w:pStyle w:val="NoSpacing"/>
        <w:rPr>
          <w:rFonts w:ascii="Times New Roman" w:hAnsi="Times New Roman" w:cs="Times New Roman"/>
          <w:sz w:val="24"/>
          <w:szCs w:val="24"/>
        </w:rPr>
      </w:pPr>
    </w:p>
    <w:p w:rsidR="00F60B03" w:rsidRPr="00E6003D" w:rsidRDefault="00F60B03" w:rsidP="00F60B03">
      <w:pPr>
        <w:pStyle w:val="NoSpacing"/>
        <w:jc w:val="center"/>
        <w:rPr>
          <w:rFonts w:ascii="Times New Roman" w:hAnsi="Times New Roman" w:cs="Times New Roman"/>
          <w:b/>
          <w:bCs/>
          <w:noProof/>
          <w:u w:val="single"/>
        </w:rPr>
      </w:pPr>
    </w:p>
    <w:p w:rsidR="00F60B03" w:rsidRPr="00E6003D" w:rsidRDefault="00F60B03" w:rsidP="00F60B03">
      <w:pPr>
        <w:pStyle w:val="NoSpacing"/>
        <w:jc w:val="center"/>
        <w:rPr>
          <w:rFonts w:ascii="Times New Roman" w:hAnsi="Times New Roman" w:cs="Times New Roman"/>
          <w:b/>
          <w:bCs/>
          <w:noProof/>
          <w:u w:val="single"/>
        </w:rPr>
      </w:pPr>
    </w:p>
    <w:p w:rsidR="00F60B03" w:rsidRPr="00E6003D" w:rsidRDefault="00F60B03" w:rsidP="00F60B03">
      <w:pPr>
        <w:jc w:val="right"/>
        <w:rPr>
          <w:rFonts w:ascii="Times New Roman" w:hAnsi="Times New Roman" w:cs="Times New Roman"/>
          <w:b/>
          <w:bCs/>
          <w:sz w:val="24"/>
          <w:szCs w:val="24"/>
          <w:u w:val="single"/>
        </w:rPr>
      </w:pPr>
    </w:p>
    <w:p w:rsidR="00F60B03" w:rsidRPr="00E6003D" w:rsidRDefault="00F60B03" w:rsidP="00F60B03">
      <w:pPr>
        <w:jc w:val="right"/>
        <w:rPr>
          <w:rFonts w:ascii="Times New Roman" w:hAnsi="Times New Roman" w:cs="Times New Roman"/>
          <w:b/>
          <w:bCs/>
          <w:sz w:val="24"/>
          <w:szCs w:val="24"/>
          <w:u w:val="single"/>
        </w:rPr>
      </w:pPr>
    </w:p>
    <w:p w:rsidR="00F60B03" w:rsidRPr="00E6003D" w:rsidRDefault="00F60B03" w:rsidP="00F60B03">
      <w:pPr>
        <w:jc w:val="right"/>
        <w:rPr>
          <w:rFonts w:ascii="Times New Roman" w:hAnsi="Times New Roman" w:cs="Times New Roman"/>
          <w:b/>
          <w:bCs/>
          <w:sz w:val="24"/>
          <w:szCs w:val="24"/>
          <w:u w:val="single"/>
        </w:rPr>
      </w:pPr>
    </w:p>
    <w:p w:rsidR="00F60B03" w:rsidRPr="00E6003D" w:rsidRDefault="00F60B03" w:rsidP="00F60B03">
      <w:pPr>
        <w:jc w:val="right"/>
        <w:rPr>
          <w:rFonts w:ascii="Times New Roman" w:hAnsi="Times New Roman" w:cs="Times New Roman"/>
          <w:b/>
          <w:bCs/>
          <w:sz w:val="24"/>
          <w:szCs w:val="24"/>
          <w:u w:val="single"/>
        </w:rPr>
      </w:pPr>
    </w:p>
    <w:p w:rsidR="00F60B03" w:rsidRPr="00E6003D" w:rsidRDefault="00F60B03" w:rsidP="00F60B03">
      <w:pPr>
        <w:rPr>
          <w:rFonts w:ascii="Times New Roman" w:hAnsi="Times New Roman" w:cs="Times New Roman"/>
          <w:b/>
          <w:bCs/>
          <w:sz w:val="24"/>
          <w:szCs w:val="24"/>
          <w:u w:val="single"/>
        </w:rPr>
      </w:pPr>
    </w:p>
    <w:p w:rsidR="00F60B03" w:rsidRPr="00E6003D" w:rsidRDefault="00F60B03" w:rsidP="00F60B03">
      <w:pPr>
        <w:rPr>
          <w:rFonts w:ascii="Times New Roman" w:hAnsi="Times New Roman" w:cs="Times New Roman"/>
          <w:b/>
          <w:bCs/>
          <w:sz w:val="24"/>
          <w:szCs w:val="24"/>
          <w:u w:val="single"/>
        </w:rPr>
      </w:pPr>
      <w:r w:rsidRPr="00E6003D">
        <w:rPr>
          <w:rFonts w:ascii="Times New Roman" w:hAnsi="Times New Roman" w:cs="Times New Roman"/>
          <w:b/>
          <w:bCs/>
          <w:sz w:val="24"/>
          <w:szCs w:val="24"/>
          <w:u w:val="single"/>
        </w:rPr>
        <w:br w:type="page"/>
      </w:r>
    </w:p>
    <w:p w:rsidR="00F60B03" w:rsidRPr="00E6003D" w:rsidRDefault="00F60B03" w:rsidP="00F60B03">
      <w:pPr>
        <w:jc w:val="right"/>
        <w:rPr>
          <w:rFonts w:ascii="Times New Roman" w:hAnsi="Times New Roman" w:cs="Times New Roman"/>
          <w:b/>
          <w:sz w:val="24"/>
          <w:szCs w:val="24"/>
          <w:u w:val="single"/>
        </w:rPr>
      </w:pPr>
      <w:r w:rsidRPr="00E6003D">
        <w:rPr>
          <w:rFonts w:ascii="Times New Roman" w:hAnsi="Times New Roman" w:cs="Times New Roman"/>
          <w:b/>
          <w:bCs/>
          <w:sz w:val="24"/>
          <w:szCs w:val="24"/>
          <w:u w:val="single"/>
        </w:rPr>
        <w:lastRenderedPageBreak/>
        <w:t>SCHEDULE - I</w:t>
      </w:r>
    </w:p>
    <w:p w:rsidR="00F60B03" w:rsidRPr="00E6003D" w:rsidRDefault="00F60B03" w:rsidP="00F60B03">
      <w:pPr>
        <w:pStyle w:val="NoSpacing"/>
        <w:jc w:val="center"/>
        <w:rPr>
          <w:rFonts w:ascii="Times New Roman" w:hAnsi="Times New Roman" w:cs="Times New Roman"/>
          <w:b/>
          <w:bCs/>
          <w:sz w:val="24"/>
          <w:szCs w:val="24"/>
        </w:rPr>
      </w:pPr>
      <w:r w:rsidRPr="00E6003D">
        <w:rPr>
          <w:rFonts w:ascii="Times New Roman" w:hAnsi="Times New Roman" w:cs="Times New Roman"/>
          <w:b/>
          <w:bCs/>
          <w:sz w:val="28"/>
          <w:szCs w:val="28"/>
        </w:rPr>
        <w:t>General Terms &amp; Conditions for Bid Submission &amp;Supply</w:t>
      </w:r>
    </w:p>
    <w:p w:rsidR="00F60B03" w:rsidRPr="00E6003D" w:rsidRDefault="00F60B03" w:rsidP="00F60B03">
      <w:pPr>
        <w:pStyle w:val="NoSpacing"/>
        <w:tabs>
          <w:tab w:val="left" w:pos="1365"/>
        </w:tabs>
        <w:rPr>
          <w:rFonts w:ascii="Times New Roman" w:hAnsi="Times New Roman" w:cs="Times New Roman"/>
          <w:b/>
          <w:bCs/>
          <w:sz w:val="24"/>
          <w:szCs w:val="24"/>
        </w:rPr>
      </w:pPr>
      <w:r w:rsidRPr="00E6003D">
        <w:rPr>
          <w:rFonts w:ascii="Times New Roman" w:hAnsi="Times New Roman" w:cs="Times New Roman"/>
          <w:b/>
          <w:bCs/>
          <w:sz w:val="24"/>
          <w:szCs w:val="24"/>
        </w:rPr>
        <w:tab/>
      </w:r>
    </w:p>
    <w:p w:rsidR="00F60B03" w:rsidRPr="00E6003D" w:rsidRDefault="00F60B03" w:rsidP="00F60B03">
      <w:pPr>
        <w:spacing w:after="120" w:line="240" w:lineRule="auto"/>
        <w:jc w:val="both"/>
        <w:rPr>
          <w:rFonts w:ascii="Times New Roman" w:hAnsi="Times New Roman" w:cs="Times New Roman"/>
          <w:sz w:val="24"/>
          <w:szCs w:val="24"/>
        </w:rPr>
      </w:pPr>
      <w:r w:rsidRPr="00E6003D">
        <w:rPr>
          <w:rFonts w:ascii="Times New Roman" w:hAnsi="Times New Roman" w:cs="Times New Roman"/>
          <w:sz w:val="24"/>
          <w:szCs w:val="24"/>
        </w:rPr>
        <w:t xml:space="preserve">Bhopal </w:t>
      </w:r>
      <w:proofErr w:type="spellStart"/>
      <w:r w:rsidRPr="00E6003D">
        <w:rPr>
          <w:rFonts w:ascii="Times New Roman" w:hAnsi="Times New Roman" w:cs="Times New Roman"/>
          <w:sz w:val="24"/>
          <w:szCs w:val="24"/>
        </w:rPr>
        <w:t>Sahakari</w:t>
      </w:r>
      <w:proofErr w:type="spellEnd"/>
      <w:r>
        <w:rPr>
          <w:rFonts w:ascii="Times New Roman" w:hAnsi="Times New Roman" w:cs="Times New Roman"/>
          <w:sz w:val="24"/>
          <w:szCs w:val="24"/>
        </w:rPr>
        <w:t xml:space="preserve"> </w:t>
      </w:r>
      <w:proofErr w:type="spellStart"/>
      <w:r w:rsidRPr="00E6003D">
        <w:rPr>
          <w:rFonts w:ascii="Times New Roman" w:hAnsi="Times New Roman" w:cs="Times New Roman"/>
          <w:sz w:val="24"/>
          <w:szCs w:val="24"/>
        </w:rPr>
        <w:t>Dugdha</w:t>
      </w:r>
      <w:proofErr w:type="spellEnd"/>
      <w:r w:rsidRPr="00E6003D">
        <w:rPr>
          <w:rFonts w:ascii="Times New Roman" w:hAnsi="Times New Roman" w:cs="Times New Roman"/>
          <w:sz w:val="24"/>
          <w:szCs w:val="24"/>
        </w:rPr>
        <w:t xml:space="preserve"> </w:t>
      </w:r>
      <w:proofErr w:type="spellStart"/>
      <w:r w:rsidRPr="00E6003D">
        <w:rPr>
          <w:rFonts w:ascii="Times New Roman" w:hAnsi="Times New Roman" w:cs="Times New Roman"/>
          <w:sz w:val="24"/>
          <w:szCs w:val="24"/>
        </w:rPr>
        <w:t>Sangh</w:t>
      </w:r>
      <w:proofErr w:type="spellEnd"/>
      <w:r w:rsidRPr="00E6003D">
        <w:rPr>
          <w:rFonts w:ascii="Times New Roman" w:hAnsi="Times New Roman" w:cs="Times New Roman"/>
          <w:sz w:val="24"/>
          <w:szCs w:val="24"/>
        </w:rPr>
        <w:t xml:space="preserve"> </w:t>
      </w:r>
      <w:proofErr w:type="spellStart"/>
      <w:r w:rsidRPr="00E6003D">
        <w:rPr>
          <w:rFonts w:ascii="Times New Roman" w:hAnsi="Times New Roman" w:cs="Times New Roman"/>
          <w:sz w:val="24"/>
          <w:szCs w:val="24"/>
        </w:rPr>
        <w:t>Maryadit</w:t>
      </w:r>
      <w:proofErr w:type="spellEnd"/>
      <w:r w:rsidRPr="00E6003D">
        <w:rPr>
          <w:rFonts w:ascii="Times New Roman" w:hAnsi="Times New Roman" w:cs="Times New Roman"/>
          <w:sz w:val="24"/>
          <w:szCs w:val="24"/>
        </w:rPr>
        <w:t xml:space="preserve">, Bhopal (BSDSM), an ISO certified cooperative organization, invites online bid from </w:t>
      </w:r>
      <w:proofErr w:type="spellStart"/>
      <w:r w:rsidRPr="00E6003D">
        <w:rPr>
          <w:rFonts w:ascii="Times New Roman" w:hAnsi="Times New Roman" w:cs="Times New Roman"/>
          <w:sz w:val="24"/>
          <w:szCs w:val="24"/>
        </w:rPr>
        <w:t>bonafide</w:t>
      </w:r>
      <w:proofErr w:type="spellEnd"/>
      <w:r w:rsidRPr="00E6003D">
        <w:rPr>
          <w:rFonts w:ascii="Times New Roman" w:hAnsi="Times New Roman" w:cs="Times New Roman"/>
          <w:sz w:val="24"/>
          <w:szCs w:val="24"/>
        </w:rPr>
        <w:t xml:space="preserve"> manufacturers and/ or their authorized dealers or other suppliers for supply</w:t>
      </w:r>
      <w:r>
        <w:rPr>
          <w:rFonts w:ascii="Times New Roman" w:hAnsi="Times New Roman" w:cs="Times New Roman"/>
          <w:sz w:val="24"/>
          <w:szCs w:val="24"/>
        </w:rPr>
        <w:t xml:space="preserve"> of </w:t>
      </w:r>
      <w:proofErr w:type="spellStart"/>
      <w:r>
        <w:rPr>
          <w:rFonts w:ascii="Times New Roman" w:hAnsi="Times New Roman" w:cs="Times New Roman"/>
          <w:sz w:val="24"/>
          <w:szCs w:val="24"/>
        </w:rPr>
        <w:t>A</w:t>
      </w:r>
      <w:r w:rsidRPr="006404E1">
        <w:rPr>
          <w:rFonts w:ascii="Times New Roman" w:hAnsi="Times New Roman" w:cs="Times New Roman"/>
          <w:sz w:val="24"/>
          <w:szCs w:val="24"/>
        </w:rPr>
        <w:t>luminium</w:t>
      </w:r>
      <w:proofErr w:type="spellEnd"/>
      <w:r w:rsidRPr="006404E1">
        <w:rPr>
          <w:rFonts w:ascii="Times New Roman" w:hAnsi="Times New Roman" w:cs="Times New Roman"/>
          <w:sz w:val="24"/>
          <w:szCs w:val="24"/>
        </w:rPr>
        <w:t xml:space="preserve"> </w:t>
      </w:r>
      <w:r>
        <w:rPr>
          <w:rFonts w:ascii="Times New Roman" w:hAnsi="Times New Roman" w:cs="Times New Roman"/>
          <w:sz w:val="24"/>
          <w:szCs w:val="24"/>
        </w:rPr>
        <w:t>milk can with Lid</w:t>
      </w:r>
      <w:r w:rsidRPr="00FD0B2A">
        <w:rPr>
          <w:rFonts w:ascii="Times New Roman" w:hAnsi="Times New Roman" w:cs="Times New Roman"/>
          <w:sz w:val="24"/>
          <w:szCs w:val="24"/>
        </w:rPr>
        <w:t xml:space="preserve"> &amp; L</w:t>
      </w:r>
      <w:r>
        <w:rPr>
          <w:rFonts w:ascii="Times New Roman" w:hAnsi="Times New Roman" w:cs="Times New Roman"/>
          <w:sz w:val="24"/>
          <w:szCs w:val="24"/>
        </w:rPr>
        <w:t>id</w:t>
      </w:r>
      <w:r w:rsidRPr="00E6003D">
        <w:rPr>
          <w:rFonts w:ascii="Times New Roman" w:hAnsi="Times New Roman" w:cs="Times New Roman"/>
          <w:sz w:val="24"/>
          <w:szCs w:val="24"/>
        </w:rPr>
        <w:t xml:space="preserve"> strictly in adherence to the detailed specifications given in the annexure I</w:t>
      </w:r>
      <w:r>
        <w:rPr>
          <w:rFonts w:ascii="Times New Roman" w:hAnsi="Times New Roman" w:cs="Times New Roman"/>
          <w:sz w:val="24"/>
          <w:szCs w:val="24"/>
        </w:rPr>
        <w:t xml:space="preserve"> </w:t>
      </w:r>
      <w:r w:rsidRPr="00E6003D">
        <w:rPr>
          <w:rFonts w:ascii="Times New Roman" w:hAnsi="Times New Roman" w:cs="Times New Roman"/>
          <w:sz w:val="24"/>
          <w:szCs w:val="24"/>
        </w:rPr>
        <w:t xml:space="preserve">of the bid documents. </w:t>
      </w:r>
    </w:p>
    <w:p w:rsidR="00F60B03" w:rsidRPr="00E6003D" w:rsidRDefault="00F60B03" w:rsidP="00F60B03">
      <w:pPr>
        <w:spacing w:line="240" w:lineRule="auto"/>
        <w:jc w:val="both"/>
        <w:rPr>
          <w:rFonts w:ascii="Times New Roman" w:hAnsi="Times New Roman" w:cs="Times New Roman"/>
          <w:sz w:val="24"/>
          <w:szCs w:val="24"/>
        </w:rPr>
      </w:pPr>
      <w:r w:rsidRPr="00E6003D">
        <w:rPr>
          <w:rFonts w:ascii="Times New Roman" w:hAnsi="Times New Roman" w:cs="Times New Roman"/>
          <w:sz w:val="24"/>
          <w:szCs w:val="24"/>
        </w:rPr>
        <w:t xml:space="preserve">Bhopal </w:t>
      </w:r>
      <w:proofErr w:type="spellStart"/>
      <w:r w:rsidRPr="00E6003D">
        <w:rPr>
          <w:rFonts w:ascii="Times New Roman" w:hAnsi="Times New Roman" w:cs="Times New Roman"/>
          <w:sz w:val="24"/>
          <w:szCs w:val="24"/>
        </w:rPr>
        <w:t>Sahakari</w:t>
      </w:r>
      <w:proofErr w:type="spellEnd"/>
      <w:r>
        <w:rPr>
          <w:rFonts w:ascii="Times New Roman" w:hAnsi="Times New Roman" w:cs="Times New Roman"/>
          <w:sz w:val="24"/>
          <w:szCs w:val="24"/>
        </w:rPr>
        <w:t xml:space="preserve"> </w:t>
      </w:r>
      <w:proofErr w:type="spellStart"/>
      <w:r w:rsidRPr="00E6003D">
        <w:rPr>
          <w:rFonts w:ascii="Times New Roman" w:hAnsi="Times New Roman" w:cs="Times New Roman"/>
          <w:sz w:val="24"/>
          <w:szCs w:val="24"/>
        </w:rPr>
        <w:t>Dugdha</w:t>
      </w:r>
      <w:proofErr w:type="spellEnd"/>
      <w:r w:rsidRPr="00E6003D">
        <w:rPr>
          <w:rFonts w:ascii="Times New Roman" w:hAnsi="Times New Roman" w:cs="Times New Roman"/>
          <w:sz w:val="24"/>
          <w:szCs w:val="24"/>
        </w:rPr>
        <w:t xml:space="preserve"> </w:t>
      </w:r>
      <w:proofErr w:type="spellStart"/>
      <w:r w:rsidRPr="00E6003D">
        <w:rPr>
          <w:rFonts w:ascii="Times New Roman" w:hAnsi="Times New Roman" w:cs="Times New Roman"/>
          <w:sz w:val="24"/>
          <w:szCs w:val="24"/>
        </w:rPr>
        <w:t>Sangh</w:t>
      </w:r>
      <w:proofErr w:type="spellEnd"/>
      <w:r w:rsidRPr="00E6003D">
        <w:rPr>
          <w:rFonts w:ascii="Times New Roman" w:hAnsi="Times New Roman" w:cs="Times New Roman"/>
          <w:sz w:val="24"/>
          <w:szCs w:val="24"/>
        </w:rPr>
        <w:t xml:space="preserve"> </w:t>
      </w:r>
      <w:proofErr w:type="spellStart"/>
      <w:r w:rsidRPr="00E6003D">
        <w:rPr>
          <w:rFonts w:ascii="Times New Roman" w:hAnsi="Times New Roman" w:cs="Times New Roman"/>
          <w:sz w:val="24"/>
          <w:szCs w:val="24"/>
        </w:rPr>
        <w:t>Mydt</w:t>
      </w:r>
      <w:proofErr w:type="spellEnd"/>
      <w:r w:rsidRPr="00E6003D">
        <w:rPr>
          <w:rFonts w:ascii="Times New Roman" w:hAnsi="Times New Roman" w:cs="Times New Roman"/>
          <w:sz w:val="24"/>
          <w:szCs w:val="24"/>
        </w:rPr>
        <w:t>., Bhopal reserves the right to accept or reject any or all bidders, which in their opinion justify such actions, with reason and further explanation to the bidders.</w:t>
      </w:r>
    </w:p>
    <w:p w:rsidR="00F60B03" w:rsidRPr="00E6003D" w:rsidRDefault="00F60B03" w:rsidP="00F60B03">
      <w:pPr>
        <w:spacing w:line="240" w:lineRule="auto"/>
        <w:ind w:left="720" w:hanging="720"/>
        <w:jc w:val="both"/>
        <w:rPr>
          <w:rFonts w:ascii="Times New Roman" w:hAnsi="Times New Roman" w:cs="Times New Roman"/>
          <w:b/>
          <w:sz w:val="24"/>
          <w:szCs w:val="24"/>
        </w:rPr>
      </w:pPr>
      <w:r w:rsidRPr="00E6003D">
        <w:rPr>
          <w:rFonts w:ascii="Times New Roman" w:hAnsi="Times New Roman" w:cs="Times New Roman"/>
          <w:b/>
          <w:sz w:val="24"/>
          <w:szCs w:val="24"/>
        </w:rPr>
        <w:t>1.0</w:t>
      </w:r>
      <w:r w:rsidRPr="00E6003D">
        <w:rPr>
          <w:rFonts w:ascii="Times New Roman" w:hAnsi="Times New Roman" w:cs="Times New Roman"/>
          <w:sz w:val="24"/>
          <w:szCs w:val="24"/>
        </w:rPr>
        <w:tab/>
      </w:r>
      <w:r w:rsidRPr="00E6003D">
        <w:rPr>
          <w:rFonts w:ascii="Times New Roman" w:hAnsi="Times New Roman" w:cs="Times New Roman"/>
          <w:b/>
          <w:sz w:val="24"/>
          <w:szCs w:val="24"/>
          <w:u w:val="single"/>
        </w:rPr>
        <w:t>DECLARATION</w:t>
      </w:r>
    </w:p>
    <w:p w:rsidR="00F60B03" w:rsidRPr="00E6003D" w:rsidRDefault="00F60B03" w:rsidP="00F60B03">
      <w:pPr>
        <w:spacing w:line="240" w:lineRule="auto"/>
        <w:ind w:left="720"/>
        <w:jc w:val="both"/>
        <w:rPr>
          <w:rFonts w:ascii="Times New Roman" w:hAnsi="Times New Roman" w:cs="Times New Roman"/>
          <w:sz w:val="24"/>
          <w:szCs w:val="24"/>
        </w:rPr>
      </w:pPr>
      <w:r w:rsidRPr="00E6003D">
        <w:rPr>
          <w:rFonts w:ascii="Times New Roman" w:hAnsi="Times New Roman" w:cs="Times New Roman"/>
          <w:sz w:val="24"/>
          <w:szCs w:val="24"/>
        </w:rPr>
        <w:t xml:space="preserve">The submission of a bid by a bidder implies that he/she has read the notice and conditions of the bid and the terms and conditions of contract and has made himself/herself aware of scope and specifications of the supplies to be made and the destination where the supplies have to be made and satisfied himself/herself regarding the quality and specifications of the articles. </w:t>
      </w:r>
    </w:p>
    <w:p w:rsidR="00F60B03" w:rsidRPr="00E6003D" w:rsidRDefault="00F60B03" w:rsidP="00F60B03">
      <w:pPr>
        <w:pStyle w:val="NoSpacing"/>
        <w:jc w:val="both"/>
        <w:rPr>
          <w:rFonts w:ascii="Times New Roman" w:hAnsi="Times New Roman" w:cs="Times New Roman"/>
          <w:b/>
          <w:bCs/>
          <w:sz w:val="24"/>
          <w:szCs w:val="24"/>
        </w:rPr>
      </w:pPr>
      <w:r w:rsidRPr="00E6003D">
        <w:rPr>
          <w:rFonts w:ascii="Times New Roman" w:hAnsi="Times New Roman" w:cs="Times New Roman"/>
          <w:b/>
          <w:bCs/>
          <w:sz w:val="24"/>
          <w:szCs w:val="24"/>
        </w:rPr>
        <w:t>Bid Validity</w:t>
      </w:r>
    </w:p>
    <w:p w:rsidR="00F60B03" w:rsidRPr="00E6003D" w:rsidRDefault="00F60B03" w:rsidP="00F60B03">
      <w:pPr>
        <w:pStyle w:val="NoSpacing"/>
        <w:jc w:val="both"/>
        <w:rPr>
          <w:rFonts w:ascii="Times New Roman" w:hAnsi="Times New Roman" w:cs="Times New Roman"/>
          <w:bCs/>
          <w:sz w:val="24"/>
          <w:szCs w:val="24"/>
        </w:rPr>
      </w:pPr>
      <w:r w:rsidRPr="00E6003D">
        <w:rPr>
          <w:rFonts w:ascii="Times New Roman" w:hAnsi="Times New Roman" w:cs="Times New Roman"/>
          <w:bCs/>
          <w:sz w:val="24"/>
          <w:szCs w:val="24"/>
        </w:rPr>
        <w:tab/>
        <w:t xml:space="preserve">Bid shall be valid for a period of </w:t>
      </w:r>
      <w:r>
        <w:rPr>
          <w:rFonts w:ascii="Times New Roman" w:hAnsi="Times New Roman" w:cs="Times New Roman"/>
          <w:bCs/>
          <w:sz w:val="24"/>
          <w:szCs w:val="24"/>
        </w:rPr>
        <w:t>18</w:t>
      </w:r>
      <w:r w:rsidRPr="00E6003D">
        <w:rPr>
          <w:rFonts w:ascii="Times New Roman" w:hAnsi="Times New Roman" w:cs="Times New Roman"/>
          <w:bCs/>
          <w:sz w:val="24"/>
          <w:szCs w:val="24"/>
        </w:rPr>
        <w:t>0 days from the date of opening.</w:t>
      </w:r>
    </w:p>
    <w:p w:rsidR="00F60B03" w:rsidRPr="00E6003D" w:rsidRDefault="00F60B03" w:rsidP="00F60B03">
      <w:pPr>
        <w:pStyle w:val="NoSpacing"/>
        <w:jc w:val="both"/>
        <w:rPr>
          <w:rFonts w:ascii="Times New Roman" w:hAnsi="Times New Roman" w:cs="Times New Roman"/>
          <w:bCs/>
          <w:sz w:val="24"/>
          <w:szCs w:val="24"/>
        </w:rPr>
      </w:pPr>
    </w:p>
    <w:p w:rsidR="00F60B03" w:rsidRPr="00E6003D" w:rsidRDefault="00F60B03" w:rsidP="00F60B03">
      <w:pPr>
        <w:pStyle w:val="NoSpacing"/>
        <w:jc w:val="both"/>
        <w:rPr>
          <w:rFonts w:ascii="Times New Roman" w:hAnsi="Times New Roman" w:cs="Times New Roman"/>
          <w:bCs/>
          <w:sz w:val="24"/>
          <w:szCs w:val="24"/>
        </w:rPr>
      </w:pPr>
      <w:r w:rsidRPr="00E6003D">
        <w:rPr>
          <w:rFonts w:ascii="Times New Roman" w:hAnsi="Times New Roman" w:cs="Times New Roman"/>
          <w:b/>
          <w:bCs/>
          <w:sz w:val="24"/>
          <w:szCs w:val="24"/>
        </w:rPr>
        <w:t>Splitting</w:t>
      </w:r>
      <w:r w:rsidRPr="00E6003D">
        <w:rPr>
          <w:rFonts w:ascii="Times New Roman" w:hAnsi="Times New Roman" w:cs="Times New Roman"/>
          <w:bCs/>
          <w:sz w:val="24"/>
          <w:szCs w:val="24"/>
        </w:rPr>
        <w:br/>
      </w:r>
      <w:r w:rsidRPr="00E6003D">
        <w:rPr>
          <w:rFonts w:ascii="Times New Roman" w:hAnsi="Times New Roman" w:cs="Times New Roman"/>
          <w:bCs/>
          <w:sz w:val="24"/>
          <w:szCs w:val="24"/>
        </w:rPr>
        <w:tab/>
        <w:t>Bid splitting not applied.</w:t>
      </w:r>
    </w:p>
    <w:p w:rsidR="00F60B03" w:rsidRPr="00E6003D" w:rsidRDefault="00F60B03" w:rsidP="00F60B03">
      <w:pPr>
        <w:pStyle w:val="NoSpacing"/>
        <w:jc w:val="both"/>
        <w:rPr>
          <w:rFonts w:ascii="Times New Roman" w:hAnsi="Times New Roman" w:cs="Times New Roman"/>
          <w:bCs/>
          <w:sz w:val="24"/>
          <w:szCs w:val="24"/>
        </w:rPr>
      </w:pPr>
      <w:r w:rsidRPr="00E6003D">
        <w:rPr>
          <w:rFonts w:ascii="Times New Roman" w:hAnsi="Times New Roman" w:cs="Times New Roman"/>
          <w:bCs/>
          <w:sz w:val="24"/>
          <w:szCs w:val="24"/>
        </w:rPr>
        <w:tab/>
      </w:r>
    </w:p>
    <w:p w:rsidR="00F60B03" w:rsidRPr="00E6003D" w:rsidRDefault="00F60B03" w:rsidP="00F60B03">
      <w:pPr>
        <w:pStyle w:val="NoSpacing"/>
        <w:jc w:val="both"/>
        <w:rPr>
          <w:rFonts w:ascii="Times New Roman" w:hAnsi="Times New Roman" w:cs="Times New Roman"/>
          <w:b/>
          <w:bCs/>
          <w:sz w:val="24"/>
          <w:szCs w:val="24"/>
        </w:rPr>
      </w:pPr>
      <w:r w:rsidRPr="00E6003D">
        <w:rPr>
          <w:rFonts w:ascii="Times New Roman" w:hAnsi="Times New Roman" w:cs="Times New Roman"/>
          <w:b/>
          <w:bCs/>
          <w:sz w:val="24"/>
          <w:szCs w:val="24"/>
        </w:rPr>
        <w:t>Commercial/Financial Bid</w:t>
      </w:r>
    </w:p>
    <w:p w:rsidR="00F60B03" w:rsidRPr="00E6003D" w:rsidRDefault="00F60B03" w:rsidP="00F60B03">
      <w:pPr>
        <w:pStyle w:val="NoSpacing"/>
        <w:numPr>
          <w:ilvl w:val="0"/>
          <w:numId w:val="1"/>
        </w:numPr>
        <w:ind w:left="851" w:hanging="284"/>
        <w:jc w:val="both"/>
        <w:rPr>
          <w:rFonts w:ascii="Times New Roman" w:hAnsi="Times New Roman" w:cs="Times New Roman"/>
          <w:bCs/>
          <w:sz w:val="24"/>
          <w:szCs w:val="24"/>
        </w:rPr>
      </w:pPr>
      <w:r w:rsidRPr="00E6003D">
        <w:rPr>
          <w:rFonts w:ascii="Times New Roman" w:hAnsi="Times New Roman" w:cs="Times New Roman"/>
          <w:bCs/>
          <w:sz w:val="24"/>
          <w:szCs w:val="24"/>
        </w:rPr>
        <w:t>The Financial bid of any bidder will be opened only after successfully qualifying the Technical bid.</w:t>
      </w:r>
    </w:p>
    <w:p w:rsidR="00F60B03" w:rsidRPr="00E6003D" w:rsidRDefault="00F60B03" w:rsidP="00F60B03">
      <w:pPr>
        <w:pStyle w:val="NoSpacing"/>
        <w:ind w:left="851"/>
        <w:jc w:val="both"/>
        <w:rPr>
          <w:rFonts w:ascii="Times New Roman" w:hAnsi="Times New Roman" w:cs="Times New Roman"/>
          <w:bCs/>
          <w:sz w:val="24"/>
          <w:szCs w:val="24"/>
        </w:rPr>
      </w:pPr>
    </w:p>
    <w:p w:rsidR="00F60B03" w:rsidRDefault="00F60B03" w:rsidP="00F60B03">
      <w:pPr>
        <w:pStyle w:val="NoSpacing"/>
        <w:numPr>
          <w:ilvl w:val="0"/>
          <w:numId w:val="1"/>
        </w:numPr>
        <w:ind w:left="851" w:hanging="284"/>
        <w:jc w:val="both"/>
        <w:rPr>
          <w:rFonts w:ascii="Times New Roman" w:hAnsi="Times New Roman" w:cs="Times New Roman"/>
          <w:bCs/>
          <w:sz w:val="24"/>
          <w:szCs w:val="24"/>
        </w:rPr>
      </w:pPr>
      <w:r w:rsidRPr="00E6003D">
        <w:rPr>
          <w:rFonts w:ascii="Times New Roman" w:hAnsi="Times New Roman" w:cs="Times New Roman"/>
          <w:bCs/>
          <w:sz w:val="24"/>
          <w:szCs w:val="24"/>
        </w:rPr>
        <w:t>Bidder's offer is liable to be rejected if they don't upload any of the certificates/ documents sought in the Bid document, ATC and Corrigendum if any.</w:t>
      </w:r>
    </w:p>
    <w:p w:rsidR="00F60B03" w:rsidRDefault="00F60B03" w:rsidP="00F60B03">
      <w:pPr>
        <w:pStyle w:val="ListParagraph"/>
        <w:rPr>
          <w:bCs/>
        </w:rPr>
      </w:pPr>
    </w:p>
    <w:p w:rsidR="00F60B03" w:rsidRPr="00E22B8D" w:rsidRDefault="00F60B03" w:rsidP="00F60B03">
      <w:pPr>
        <w:pStyle w:val="NoSpacing"/>
        <w:numPr>
          <w:ilvl w:val="0"/>
          <w:numId w:val="1"/>
        </w:numPr>
        <w:ind w:left="851" w:hanging="284"/>
        <w:jc w:val="both"/>
        <w:rPr>
          <w:rFonts w:ascii="Times New Roman" w:hAnsi="Times New Roman" w:cs="Times New Roman"/>
          <w:bCs/>
          <w:sz w:val="24"/>
          <w:szCs w:val="24"/>
        </w:rPr>
      </w:pPr>
      <w:r w:rsidRPr="00E6003D">
        <w:rPr>
          <w:rFonts w:ascii="Times New Roman" w:hAnsi="Times New Roman" w:cs="Times New Roman"/>
          <w:bCs/>
          <w:sz w:val="24"/>
          <w:szCs w:val="24"/>
        </w:rPr>
        <w:t>Commercial/Financial Bid form online (submit online in excel format only)</w:t>
      </w:r>
    </w:p>
    <w:p w:rsidR="00F60B03" w:rsidRPr="00E6003D" w:rsidRDefault="00F60B03" w:rsidP="00F60B03">
      <w:pPr>
        <w:pStyle w:val="NoSpacing"/>
        <w:jc w:val="both"/>
        <w:rPr>
          <w:rFonts w:ascii="Times New Roman" w:hAnsi="Times New Roman" w:cs="Times New Roman"/>
          <w:b/>
          <w:bCs/>
          <w:sz w:val="24"/>
          <w:szCs w:val="24"/>
        </w:rPr>
      </w:pPr>
    </w:p>
    <w:p w:rsidR="00F60B03" w:rsidRDefault="00F60B03" w:rsidP="00F60B03">
      <w:pPr>
        <w:pStyle w:val="NoSpacing"/>
        <w:numPr>
          <w:ilvl w:val="0"/>
          <w:numId w:val="1"/>
        </w:numPr>
        <w:ind w:left="851" w:hanging="284"/>
        <w:jc w:val="both"/>
        <w:rPr>
          <w:rFonts w:ascii="Times New Roman" w:hAnsi="Times New Roman" w:cs="Times New Roman"/>
          <w:bCs/>
          <w:sz w:val="24"/>
          <w:szCs w:val="24"/>
        </w:rPr>
      </w:pPr>
      <w:r w:rsidRPr="00E6003D">
        <w:rPr>
          <w:rFonts w:ascii="Times New Roman" w:hAnsi="Times New Roman" w:cs="Times New Roman"/>
          <w:color w:val="000000"/>
          <w:sz w:val="24"/>
          <w:szCs w:val="24"/>
        </w:rPr>
        <w:t>Evaluation Method</w:t>
      </w:r>
      <w:r w:rsidRPr="00FD22DE">
        <w:rPr>
          <w:rFonts w:ascii="Times New Roman" w:hAnsi="Times New Roman" w:cs="Times New Roman"/>
          <w:color w:val="000000"/>
          <w:sz w:val="24"/>
          <w:szCs w:val="24"/>
        </w:rPr>
        <w:t>– Total</w:t>
      </w:r>
      <w:r w:rsidRPr="00FD22DE">
        <w:rPr>
          <w:rFonts w:ascii="Times New Roman" w:hAnsi="Times New Roman" w:cs="Times New Roman"/>
          <w:sz w:val="24"/>
          <w:szCs w:val="20"/>
        </w:rPr>
        <w:t xml:space="preserve"> value</w:t>
      </w:r>
      <w:r>
        <w:rPr>
          <w:rFonts w:ascii="Times New Roman" w:hAnsi="Times New Roman" w:cs="Times New Roman"/>
          <w:sz w:val="24"/>
          <w:szCs w:val="20"/>
        </w:rPr>
        <w:t xml:space="preserve"> wise evaluation.</w:t>
      </w:r>
    </w:p>
    <w:p w:rsidR="00F60B03" w:rsidRPr="00E6003D" w:rsidRDefault="00F60B03" w:rsidP="00F60B03">
      <w:pPr>
        <w:pStyle w:val="NoSpacing"/>
        <w:jc w:val="both"/>
        <w:rPr>
          <w:rFonts w:ascii="Times New Roman" w:hAnsi="Times New Roman" w:cs="Times New Roman"/>
          <w:b/>
          <w:bCs/>
          <w:sz w:val="24"/>
          <w:szCs w:val="24"/>
        </w:rPr>
      </w:pPr>
    </w:p>
    <w:p w:rsidR="00F60B03" w:rsidRPr="00E6003D" w:rsidRDefault="00F60B03" w:rsidP="00F60B03">
      <w:pPr>
        <w:pStyle w:val="NoSpacing"/>
        <w:jc w:val="both"/>
        <w:rPr>
          <w:rFonts w:ascii="Times New Roman" w:hAnsi="Times New Roman" w:cs="Times New Roman"/>
          <w:b/>
          <w:bCs/>
          <w:sz w:val="24"/>
          <w:szCs w:val="24"/>
        </w:rPr>
      </w:pPr>
      <w:r w:rsidRPr="00E6003D">
        <w:rPr>
          <w:rFonts w:ascii="Times New Roman" w:hAnsi="Times New Roman" w:cs="Times New Roman"/>
          <w:b/>
          <w:bCs/>
          <w:sz w:val="24"/>
          <w:szCs w:val="24"/>
        </w:rPr>
        <w:t>Bid price</w:t>
      </w:r>
    </w:p>
    <w:p w:rsidR="00F60B03" w:rsidRPr="00E6003D" w:rsidRDefault="00F60B03" w:rsidP="00F60B03">
      <w:pPr>
        <w:pStyle w:val="NoSpacing"/>
        <w:jc w:val="both"/>
        <w:rPr>
          <w:rFonts w:ascii="Times New Roman" w:hAnsi="Times New Roman" w:cs="Times New Roman"/>
          <w:bCs/>
          <w:sz w:val="24"/>
          <w:szCs w:val="24"/>
        </w:rPr>
      </w:pPr>
      <w:r w:rsidRPr="00E6003D">
        <w:rPr>
          <w:rFonts w:ascii="Times New Roman" w:hAnsi="Times New Roman" w:cs="Times New Roman"/>
          <w:bCs/>
          <w:sz w:val="24"/>
          <w:szCs w:val="24"/>
        </w:rPr>
        <w:tab/>
        <w:t xml:space="preserve">Price indicated on the price schedule shall be inclusive of GST, </w:t>
      </w:r>
      <w:proofErr w:type="spellStart"/>
      <w:r w:rsidRPr="00E6003D">
        <w:rPr>
          <w:rFonts w:ascii="Times New Roman" w:hAnsi="Times New Roman" w:cs="Times New Roman"/>
          <w:bCs/>
          <w:sz w:val="24"/>
          <w:szCs w:val="24"/>
        </w:rPr>
        <w:t>pkg</w:t>
      </w:r>
      <w:proofErr w:type="spellEnd"/>
      <w:r w:rsidRPr="00E6003D">
        <w:rPr>
          <w:rFonts w:ascii="Times New Roman" w:hAnsi="Times New Roman" w:cs="Times New Roman"/>
          <w:bCs/>
          <w:sz w:val="24"/>
          <w:szCs w:val="24"/>
        </w:rPr>
        <w:t>/</w:t>
      </w:r>
      <w:proofErr w:type="spellStart"/>
      <w:r w:rsidRPr="00E6003D">
        <w:rPr>
          <w:rFonts w:ascii="Times New Roman" w:hAnsi="Times New Roman" w:cs="Times New Roman"/>
          <w:bCs/>
          <w:sz w:val="24"/>
          <w:szCs w:val="24"/>
        </w:rPr>
        <w:t>frdg</w:t>
      </w:r>
      <w:proofErr w:type="spellEnd"/>
      <w:r w:rsidRPr="00E6003D">
        <w:rPr>
          <w:rFonts w:ascii="Times New Roman" w:hAnsi="Times New Roman" w:cs="Times New Roman"/>
          <w:bCs/>
          <w:sz w:val="24"/>
          <w:szCs w:val="24"/>
        </w:rPr>
        <w:t>, freight.</w:t>
      </w:r>
    </w:p>
    <w:p w:rsidR="00F60B03" w:rsidRPr="00E6003D" w:rsidRDefault="00F60B03" w:rsidP="00F60B03">
      <w:pPr>
        <w:pStyle w:val="NoSpacing"/>
        <w:jc w:val="both"/>
        <w:rPr>
          <w:rFonts w:ascii="Times New Roman" w:hAnsi="Times New Roman" w:cs="Times New Roman"/>
          <w:b/>
          <w:bCs/>
          <w:sz w:val="24"/>
          <w:szCs w:val="24"/>
        </w:rPr>
      </w:pPr>
    </w:p>
    <w:p w:rsidR="00F60B03" w:rsidRPr="00E6003D" w:rsidRDefault="00F60B03" w:rsidP="00F60B03">
      <w:pPr>
        <w:spacing w:line="240" w:lineRule="auto"/>
        <w:ind w:left="720" w:hanging="720"/>
        <w:jc w:val="both"/>
        <w:rPr>
          <w:rFonts w:ascii="Times New Roman" w:hAnsi="Times New Roman" w:cs="Times New Roman"/>
          <w:b/>
          <w:bCs/>
          <w:sz w:val="24"/>
          <w:szCs w:val="24"/>
          <w:u w:val="single"/>
        </w:rPr>
      </w:pPr>
      <w:r w:rsidRPr="00E6003D">
        <w:rPr>
          <w:rFonts w:ascii="Times New Roman" w:hAnsi="Times New Roman" w:cs="Times New Roman"/>
          <w:b/>
          <w:bCs/>
          <w:sz w:val="24"/>
          <w:szCs w:val="24"/>
        </w:rPr>
        <w:t>2.0</w:t>
      </w:r>
      <w:r w:rsidRPr="00E6003D">
        <w:rPr>
          <w:rFonts w:ascii="Times New Roman" w:hAnsi="Times New Roman" w:cs="Times New Roman"/>
          <w:b/>
          <w:bCs/>
          <w:sz w:val="24"/>
          <w:szCs w:val="24"/>
        </w:rPr>
        <w:tab/>
      </w:r>
      <w:r w:rsidRPr="00E6003D">
        <w:rPr>
          <w:rFonts w:ascii="Times New Roman" w:hAnsi="Times New Roman" w:cs="Times New Roman"/>
          <w:b/>
          <w:bCs/>
          <w:sz w:val="24"/>
          <w:szCs w:val="24"/>
          <w:u w:val="single"/>
        </w:rPr>
        <w:t>PRICES</w:t>
      </w:r>
    </w:p>
    <w:p w:rsidR="00F60B03" w:rsidRPr="00E6003D" w:rsidRDefault="00F60B03" w:rsidP="00F60B03">
      <w:pPr>
        <w:spacing w:line="240" w:lineRule="auto"/>
        <w:ind w:left="720" w:hanging="720"/>
        <w:jc w:val="both"/>
        <w:rPr>
          <w:rFonts w:ascii="Times New Roman" w:hAnsi="Times New Roman" w:cs="Times New Roman"/>
          <w:sz w:val="24"/>
          <w:szCs w:val="24"/>
        </w:rPr>
      </w:pPr>
      <w:r w:rsidRPr="00E6003D">
        <w:rPr>
          <w:rFonts w:ascii="Times New Roman" w:hAnsi="Times New Roman" w:cs="Times New Roman"/>
          <w:sz w:val="24"/>
          <w:szCs w:val="24"/>
        </w:rPr>
        <w:t>2.1</w:t>
      </w:r>
      <w:r w:rsidRPr="00E6003D">
        <w:rPr>
          <w:rFonts w:ascii="Times New Roman" w:hAnsi="Times New Roman" w:cs="Times New Roman"/>
          <w:sz w:val="24"/>
          <w:szCs w:val="24"/>
        </w:rPr>
        <w:tab/>
        <w:t xml:space="preserve">Prices offered by the bidders should be firm and free from all escalations and shall be valid at least for a period the date of purchase order. BSDS will have the right to extend the validity of the bid approval rates for next </w:t>
      </w:r>
      <w:r>
        <w:rPr>
          <w:rFonts w:ascii="Times New Roman" w:hAnsi="Times New Roman" w:cs="Times New Roman"/>
          <w:sz w:val="24"/>
          <w:szCs w:val="24"/>
        </w:rPr>
        <w:t>6</w:t>
      </w:r>
      <w:r w:rsidRPr="00E6003D">
        <w:rPr>
          <w:rFonts w:ascii="Times New Roman" w:hAnsi="Times New Roman" w:cs="Times New Roman"/>
          <w:sz w:val="24"/>
          <w:szCs w:val="24"/>
        </w:rPr>
        <w:t xml:space="preserve"> month. </w:t>
      </w:r>
    </w:p>
    <w:p w:rsidR="00F60B03" w:rsidRPr="00E6003D" w:rsidRDefault="00F60B03" w:rsidP="00F60B03">
      <w:pPr>
        <w:spacing w:line="240" w:lineRule="auto"/>
        <w:ind w:left="720" w:hanging="720"/>
        <w:jc w:val="both"/>
        <w:rPr>
          <w:rFonts w:ascii="Times New Roman" w:hAnsi="Times New Roman" w:cs="Times New Roman"/>
          <w:sz w:val="24"/>
          <w:szCs w:val="24"/>
        </w:rPr>
      </w:pPr>
      <w:r w:rsidRPr="00E6003D">
        <w:rPr>
          <w:rFonts w:ascii="Times New Roman" w:hAnsi="Times New Roman" w:cs="Times New Roman"/>
          <w:sz w:val="24"/>
          <w:szCs w:val="24"/>
        </w:rPr>
        <w:t>2.2</w:t>
      </w:r>
      <w:r w:rsidRPr="00E6003D">
        <w:rPr>
          <w:rFonts w:ascii="Times New Roman" w:hAnsi="Times New Roman" w:cs="Times New Roman"/>
          <w:sz w:val="24"/>
          <w:szCs w:val="24"/>
        </w:rPr>
        <w:tab/>
        <w:t xml:space="preserve">If need be, negotiations will be done for prices and as well as terms &amp; conditions of material supply only with the party which offers the lowest rate. </w:t>
      </w:r>
    </w:p>
    <w:p w:rsidR="00F60B03" w:rsidRDefault="00F60B03" w:rsidP="00F60B03">
      <w:pPr>
        <w:spacing w:line="240" w:lineRule="auto"/>
        <w:ind w:left="720" w:hanging="720"/>
        <w:jc w:val="both"/>
        <w:rPr>
          <w:rFonts w:ascii="Times New Roman" w:hAnsi="Times New Roman" w:cs="Times New Roman"/>
          <w:sz w:val="24"/>
          <w:szCs w:val="24"/>
        </w:rPr>
      </w:pPr>
      <w:r w:rsidRPr="00E6003D">
        <w:rPr>
          <w:rFonts w:ascii="Times New Roman" w:hAnsi="Times New Roman" w:cs="Times New Roman"/>
          <w:sz w:val="24"/>
          <w:szCs w:val="24"/>
        </w:rPr>
        <w:t>2.3</w:t>
      </w:r>
      <w:r w:rsidRPr="00E6003D">
        <w:rPr>
          <w:rFonts w:ascii="Times New Roman" w:hAnsi="Times New Roman" w:cs="Times New Roman"/>
          <w:sz w:val="24"/>
          <w:szCs w:val="24"/>
        </w:rPr>
        <w:tab/>
        <w:t xml:space="preserve">The prices charged for the material supplied under the contract by the supplier firm in no event shall exceed the lowest price at which the supplier firm sells the material of </w:t>
      </w:r>
      <w:r w:rsidRPr="00E6003D">
        <w:rPr>
          <w:rFonts w:ascii="Times New Roman" w:hAnsi="Times New Roman" w:cs="Times New Roman"/>
          <w:sz w:val="24"/>
          <w:szCs w:val="24"/>
        </w:rPr>
        <w:lastRenderedPageBreak/>
        <w:t>identical tender description to any other persons/firms during the period and until the execution of all supply orders placed during contract period.</w:t>
      </w:r>
    </w:p>
    <w:p w:rsidR="00F60B03" w:rsidRPr="00E6003D" w:rsidRDefault="00F60B03" w:rsidP="00F60B03">
      <w:pPr>
        <w:spacing w:line="240" w:lineRule="auto"/>
        <w:ind w:left="720" w:hanging="720"/>
        <w:jc w:val="both"/>
        <w:rPr>
          <w:rFonts w:ascii="Times New Roman" w:hAnsi="Times New Roman" w:cs="Times New Roman"/>
          <w:sz w:val="24"/>
          <w:szCs w:val="24"/>
        </w:rPr>
      </w:pPr>
    </w:p>
    <w:p w:rsidR="00F60B03" w:rsidRPr="00E6003D" w:rsidRDefault="00F60B03" w:rsidP="00F60B03">
      <w:pPr>
        <w:spacing w:line="240" w:lineRule="auto"/>
        <w:ind w:left="720" w:hanging="720"/>
        <w:jc w:val="both"/>
        <w:rPr>
          <w:rFonts w:ascii="Times New Roman" w:hAnsi="Times New Roman" w:cs="Times New Roman"/>
          <w:b/>
          <w:sz w:val="24"/>
          <w:szCs w:val="24"/>
          <w:u w:val="single"/>
        </w:rPr>
      </w:pPr>
      <w:r w:rsidRPr="00E6003D">
        <w:rPr>
          <w:rFonts w:ascii="Times New Roman" w:hAnsi="Times New Roman" w:cs="Times New Roman"/>
          <w:b/>
          <w:sz w:val="24"/>
          <w:szCs w:val="24"/>
        </w:rPr>
        <w:t>3.0</w:t>
      </w:r>
      <w:r w:rsidRPr="00E6003D">
        <w:rPr>
          <w:rFonts w:ascii="Times New Roman" w:hAnsi="Times New Roman" w:cs="Times New Roman"/>
          <w:b/>
          <w:sz w:val="24"/>
          <w:szCs w:val="24"/>
        </w:rPr>
        <w:tab/>
      </w:r>
      <w:r w:rsidRPr="00E6003D">
        <w:rPr>
          <w:rFonts w:ascii="Times New Roman" w:hAnsi="Times New Roman" w:cs="Times New Roman"/>
          <w:b/>
          <w:sz w:val="24"/>
          <w:szCs w:val="24"/>
          <w:u w:val="single"/>
        </w:rPr>
        <w:t>MODE OF DESPATCH</w:t>
      </w:r>
    </w:p>
    <w:p w:rsidR="00F60B03" w:rsidRPr="00E6003D" w:rsidRDefault="00F60B03" w:rsidP="00F60B03">
      <w:pPr>
        <w:spacing w:line="240" w:lineRule="auto"/>
        <w:ind w:left="720" w:hanging="720"/>
        <w:jc w:val="both"/>
        <w:rPr>
          <w:rFonts w:ascii="Times New Roman" w:hAnsi="Times New Roman" w:cs="Times New Roman"/>
          <w:sz w:val="24"/>
          <w:szCs w:val="24"/>
        </w:rPr>
      </w:pPr>
      <w:r w:rsidRPr="00E6003D">
        <w:rPr>
          <w:rFonts w:ascii="Times New Roman" w:hAnsi="Times New Roman" w:cs="Times New Roman"/>
          <w:sz w:val="24"/>
          <w:szCs w:val="24"/>
        </w:rPr>
        <w:t>3.1</w:t>
      </w:r>
      <w:r w:rsidRPr="00E6003D">
        <w:rPr>
          <w:rFonts w:ascii="Times New Roman" w:hAnsi="Times New Roman" w:cs="Times New Roman"/>
          <w:sz w:val="24"/>
          <w:szCs w:val="24"/>
        </w:rPr>
        <w:tab/>
        <w:t>The material to be supplied by successful firm shall be dispatched to the dairy under prior intimation. Depending upon the type of material, the supplier shall have to carry out proper packing/crating to avoid damage during transit.</w:t>
      </w:r>
    </w:p>
    <w:p w:rsidR="00F60B03" w:rsidRPr="00E6003D" w:rsidRDefault="00F60B03" w:rsidP="00F60B03">
      <w:pPr>
        <w:spacing w:line="240" w:lineRule="auto"/>
        <w:ind w:left="720" w:hanging="720"/>
        <w:jc w:val="both"/>
        <w:rPr>
          <w:rFonts w:ascii="Times New Roman" w:hAnsi="Times New Roman" w:cs="Times New Roman"/>
          <w:sz w:val="24"/>
          <w:szCs w:val="24"/>
        </w:rPr>
      </w:pPr>
      <w:r w:rsidRPr="00E6003D">
        <w:rPr>
          <w:rFonts w:ascii="Times New Roman" w:hAnsi="Times New Roman" w:cs="Times New Roman"/>
          <w:sz w:val="24"/>
          <w:szCs w:val="24"/>
        </w:rPr>
        <w:t>3.2</w:t>
      </w:r>
      <w:r w:rsidRPr="00E6003D">
        <w:rPr>
          <w:rFonts w:ascii="Times New Roman" w:hAnsi="Times New Roman" w:cs="Times New Roman"/>
          <w:sz w:val="24"/>
          <w:szCs w:val="24"/>
        </w:rPr>
        <w:tab/>
      </w:r>
      <w:proofErr w:type="spellStart"/>
      <w:r w:rsidRPr="00E6003D">
        <w:rPr>
          <w:rFonts w:ascii="Times New Roman" w:hAnsi="Times New Roman" w:cs="Times New Roman"/>
          <w:sz w:val="24"/>
          <w:szCs w:val="24"/>
        </w:rPr>
        <w:t>Wharfage</w:t>
      </w:r>
      <w:proofErr w:type="spellEnd"/>
      <w:r w:rsidRPr="00E6003D">
        <w:rPr>
          <w:rFonts w:ascii="Times New Roman" w:hAnsi="Times New Roman" w:cs="Times New Roman"/>
          <w:sz w:val="24"/>
          <w:szCs w:val="24"/>
        </w:rPr>
        <w:t>/Demurrage etc. on account of incorrect or delayed dispatch of material/documents shall be the responsibility of supplier and shall be recovered from the bills.</w:t>
      </w:r>
    </w:p>
    <w:p w:rsidR="00F60B03" w:rsidRPr="00E6003D" w:rsidRDefault="00F60B03" w:rsidP="00F60B03">
      <w:pPr>
        <w:spacing w:line="240" w:lineRule="auto"/>
        <w:ind w:left="720" w:hanging="720"/>
        <w:jc w:val="both"/>
        <w:rPr>
          <w:rFonts w:ascii="Times New Roman" w:hAnsi="Times New Roman" w:cs="Times New Roman"/>
          <w:b/>
          <w:bCs/>
          <w:sz w:val="24"/>
          <w:szCs w:val="24"/>
          <w:u w:val="single"/>
        </w:rPr>
      </w:pPr>
      <w:r>
        <w:rPr>
          <w:rFonts w:ascii="Times New Roman" w:hAnsi="Times New Roman" w:cs="Times New Roman"/>
          <w:b/>
          <w:sz w:val="24"/>
          <w:szCs w:val="24"/>
        </w:rPr>
        <w:t>4</w:t>
      </w:r>
      <w:r w:rsidRPr="00E6003D">
        <w:rPr>
          <w:rFonts w:ascii="Times New Roman" w:hAnsi="Times New Roman" w:cs="Times New Roman"/>
          <w:b/>
          <w:sz w:val="24"/>
          <w:szCs w:val="24"/>
        </w:rPr>
        <w:t>.0</w:t>
      </w:r>
      <w:r w:rsidRPr="00E6003D">
        <w:rPr>
          <w:rFonts w:ascii="Times New Roman" w:hAnsi="Times New Roman" w:cs="Times New Roman"/>
          <w:bCs/>
          <w:sz w:val="24"/>
          <w:szCs w:val="24"/>
        </w:rPr>
        <w:tab/>
      </w:r>
      <w:r w:rsidRPr="00E6003D">
        <w:rPr>
          <w:rFonts w:ascii="Times New Roman" w:hAnsi="Times New Roman" w:cs="Times New Roman"/>
          <w:b/>
          <w:bCs/>
          <w:sz w:val="24"/>
          <w:szCs w:val="24"/>
          <w:u w:val="single"/>
        </w:rPr>
        <w:t>LIQUIDATED DAMAGES</w:t>
      </w:r>
    </w:p>
    <w:p w:rsidR="00F60B03" w:rsidRPr="00E6003D" w:rsidRDefault="00F60B03" w:rsidP="00F60B03">
      <w:pPr>
        <w:pStyle w:val="NoSpacing"/>
        <w:jc w:val="both"/>
        <w:rPr>
          <w:rFonts w:ascii="Times New Roman" w:hAnsi="Times New Roman" w:cs="Times New Roman"/>
          <w:sz w:val="24"/>
          <w:szCs w:val="24"/>
        </w:rPr>
      </w:pPr>
      <w:r w:rsidRPr="00E6003D">
        <w:rPr>
          <w:rFonts w:ascii="Times New Roman" w:hAnsi="Times New Roman" w:cs="Times New Roman"/>
          <w:sz w:val="24"/>
          <w:szCs w:val="24"/>
        </w:rPr>
        <w:tab/>
        <w:t xml:space="preserve">The time period and the date of delivery of the material stipulated in the purchase order </w:t>
      </w:r>
      <w:r w:rsidRPr="00E6003D">
        <w:rPr>
          <w:rFonts w:ascii="Times New Roman" w:hAnsi="Times New Roman" w:cs="Times New Roman"/>
          <w:sz w:val="24"/>
          <w:szCs w:val="24"/>
        </w:rPr>
        <w:tab/>
        <w:t xml:space="preserve">shall be deemed to be the essence of the contract. Once firm delivery dates are fixed </w:t>
      </w:r>
      <w:r w:rsidRPr="00E6003D">
        <w:rPr>
          <w:rFonts w:ascii="Times New Roman" w:hAnsi="Times New Roman" w:cs="Times New Roman"/>
          <w:sz w:val="24"/>
          <w:szCs w:val="24"/>
        </w:rPr>
        <w:tab/>
        <w:t xml:space="preserve">for supply of </w:t>
      </w:r>
      <w:r w:rsidRPr="00E6003D">
        <w:rPr>
          <w:rFonts w:ascii="Times New Roman" w:hAnsi="Times New Roman" w:cs="Times New Roman"/>
          <w:sz w:val="24"/>
          <w:szCs w:val="24"/>
        </w:rPr>
        <w:tab/>
        <w:t xml:space="preserve">material they shall be strictly adhered too. In case they are not followed, or </w:t>
      </w:r>
      <w:r w:rsidRPr="00E6003D">
        <w:rPr>
          <w:rFonts w:ascii="Times New Roman" w:hAnsi="Times New Roman" w:cs="Times New Roman"/>
          <w:sz w:val="24"/>
          <w:szCs w:val="24"/>
        </w:rPr>
        <w:tab/>
        <w:t xml:space="preserve">in case of delay in execution or non-execution of the order, the </w:t>
      </w:r>
      <w:proofErr w:type="spellStart"/>
      <w:r w:rsidRPr="00E6003D">
        <w:rPr>
          <w:rFonts w:ascii="Times New Roman" w:hAnsi="Times New Roman" w:cs="Times New Roman"/>
          <w:sz w:val="24"/>
          <w:szCs w:val="24"/>
        </w:rPr>
        <w:t>Dugdha</w:t>
      </w:r>
      <w:proofErr w:type="spellEnd"/>
      <w:r w:rsidRPr="00E6003D">
        <w:rPr>
          <w:rFonts w:ascii="Times New Roman" w:hAnsi="Times New Roman" w:cs="Times New Roman"/>
          <w:sz w:val="24"/>
          <w:szCs w:val="24"/>
        </w:rPr>
        <w:t xml:space="preserve"> </w:t>
      </w:r>
      <w:proofErr w:type="spellStart"/>
      <w:r w:rsidRPr="00E6003D">
        <w:rPr>
          <w:rFonts w:ascii="Times New Roman" w:hAnsi="Times New Roman" w:cs="Times New Roman"/>
          <w:sz w:val="24"/>
          <w:szCs w:val="24"/>
        </w:rPr>
        <w:t>Sangh</w:t>
      </w:r>
      <w:proofErr w:type="spellEnd"/>
      <w:r w:rsidRPr="00E6003D">
        <w:rPr>
          <w:rFonts w:ascii="Times New Roman" w:hAnsi="Times New Roman" w:cs="Times New Roman"/>
          <w:sz w:val="24"/>
          <w:szCs w:val="24"/>
        </w:rPr>
        <w:t xml:space="preserve"> reserves </w:t>
      </w:r>
      <w:r w:rsidRPr="00E6003D">
        <w:rPr>
          <w:rFonts w:ascii="Times New Roman" w:hAnsi="Times New Roman" w:cs="Times New Roman"/>
          <w:sz w:val="24"/>
          <w:szCs w:val="24"/>
        </w:rPr>
        <w:tab/>
        <w:t xml:space="preserve">the right either to cancel the order and make alternative purchases from other sources, at </w:t>
      </w:r>
      <w:r w:rsidRPr="00E6003D">
        <w:rPr>
          <w:rFonts w:ascii="Times New Roman" w:hAnsi="Times New Roman" w:cs="Times New Roman"/>
          <w:sz w:val="24"/>
          <w:szCs w:val="24"/>
        </w:rPr>
        <w:tab/>
        <w:t xml:space="preserve">the risk and cost &amp; expenses of the defaulting supplier. In case the supplies are not </w:t>
      </w:r>
      <w:r w:rsidRPr="00E6003D">
        <w:rPr>
          <w:rFonts w:ascii="Times New Roman" w:hAnsi="Times New Roman" w:cs="Times New Roman"/>
          <w:sz w:val="24"/>
          <w:szCs w:val="24"/>
        </w:rPr>
        <w:tab/>
        <w:t xml:space="preserve">affected as per the schedules, the liquidated damages may be charged on the goods not so </w:t>
      </w:r>
      <w:r w:rsidRPr="00E6003D">
        <w:rPr>
          <w:rFonts w:ascii="Times New Roman" w:hAnsi="Times New Roman" w:cs="Times New Roman"/>
          <w:sz w:val="24"/>
          <w:szCs w:val="24"/>
        </w:rPr>
        <w:tab/>
        <w:t>delivered as under:-</w:t>
      </w:r>
    </w:p>
    <w:p w:rsidR="00F60B03" w:rsidRPr="00E6003D" w:rsidRDefault="00F60B03" w:rsidP="00F60B03">
      <w:pPr>
        <w:pStyle w:val="NoSpacing"/>
        <w:jc w:val="both"/>
        <w:rPr>
          <w:rFonts w:ascii="Times New Roman" w:hAnsi="Times New Roman" w:cs="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3184"/>
        <w:gridCol w:w="3098"/>
      </w:tblGrid>
      <w:tr w:rsidR="00F60B03" w:rsidRPr="00E6003D" w:rsidTr="007353AA">
        <w:tc>
          <w:tcPr>
            <w:tcW w:w="1026" w:type="dxa"/>
            <w:hideMark/>
          </w:tcPr>
          <w:p w:rsidR="00F60B03" w:rsidRPr="00E6003D" w:rsidRDefault="00F60B03" w:rsidP="007353AA">
            <w:pPr>
              <w:pStyle w:val="NoSpacing"/>
              <w:spacing w:line="276" w:lineRule="auto"/>
              <w:rPr>
                <w:rFonts w:ascii="Times New Roman" w:hAnsi="Times New Roman" w:cs="Times New Roman"/>
                <w:sz w:val="24"/>
                <w:szCs w:val="24"/>
              </w:rPr>
            </w:pPr>
            <w:proofErr w:type="spellStart"/>
            <w:r w:rsidRPr="00E6003D">
              <w:rPr>
                <w:rFonts w:ascii="Times New Roman" w:hAnsi="Times New Roman" w:cs="Times New Roman"/>
                <w:sz w:val="24"/>
                <w:szCs w:val="24"/>
              </w:rPr>
              <w:t>S.No</w:t>
            </w:r>
            <w:proofErr w:type="spellEnd"/>
            <w:r w:rsidRPr="00E6003D">
              <w:rPr>
                <w:rFonts w:ascii="Times New Roman" w:hAnsi="Times New Roman" w:cs="Times New Roman"/>
                <w:sz w:val="24"/>
                <w:szCs w:val="24"/>
              </w:rPr>
              <w:t>.</w:t>
            </w:r>
          </w:p>
        </w:tc>
        <w:tc>
          <w:tcPr>
            <w:tcW w:w="3184" w:type="dxa"/>
            <w:hideMark/>
          </w:tcPr>
          <w:p w:rsidR="00F60B03" w:rsidRPr="00E6003D" w:rsidRDefault="00F60B03" w:rsidP="007353AA">
            <w:pPr>
              <w:pStyle w:val="NoSpacing"/>
              <w:spacing w:line="276" w:lineRule="auto"/>
              <w:rPr>
                <w:rFonts w:ascii="Times New Roman" w:hAnsi="Times New Roman" w:cs="Times New Roman"/>
                <w:sz w:val="24"/>
                <w:szCs w:val="24"/>
              </w:rPr>
            </w:pPr>
            <w:r w:rsidRPr="00E6003D">
              <w:rPr>
                <w:rFonts w:ascii="Times New Roman" w:hAnsi="Times New Roman" w:cs="Times New Roman"/>
                <w:sz w:val="24"/>
                <w:szCs w:val="24"/>
              </w:rPr>
              <w:t>Duration of delay</w:t>
            </w:r>
            <w:r w:rsidRPr="00E6003D">
              <w:rPr>
                <w:rFonts w:ascii="Times New Roman" w:hAnsi="Times New Roman" w:cs="Times New Roman"/>
                <w:sz w:val="24"/>
                <w:szCs w:val="24"/>
              </w:rPr>
              <w:tab/>
            </w:r>
          </w:p>
        </w:tc>
        <w:tc>
          <w:tcPr>
            <w:tcW w:w="3098" w:type="dxa"/>
            <w:hideMark/>
          </w:tcPr>
          <w:p w:rsidR="00F60B03" w:rsidRPr="00E6003D" w:rsidRDefault="00F60B03" w:rsidP="007353AA">
            <w:pPr>
              <w:pStyle w:val="NoSpacing"/>
              <w:spacing w:line="276" w:lineRule="auto"/>
              <w:rPr>
                <w:rFonts w:ascii="Times New Roman" w:hAnsi="Times New Roman" w:cs="Times New Roman"/>
                <w:sz w:val="24"/>
                <w:szCs w:val="24"/>
              </w:rPr>
            </w:pPr>
            <w:r w:rsidRPr="00E6003D">
              <w:rPr>
                <w:rFonts w:ascii="Times New Roman" w:hAnsi="Times New Roman" w:cs="Times New Roman"/>
                <w:sz w:val="24"/>
                <w:szCs w:val="24"/>
              </w:rPr>
              <w:t>Liquidated Damages</w:t>
            </w:r>
          </w:p>
        </w:tc>
      </w:tr>
      <w:tr w:rsidR="00F60B03" w:rsidRPr="00E6003D" w:rsidTr="007353AA">
        <w:tc>
          <w:tcPr>
            <w:tcW w:w="1026" w:type="dxa"/>
            <w:hideMark/>
          </w:tcPr>
          <w:p w:rsidR="00F60B03" w:rsidRPr="00E6003D" w:rsidRDefault="00F60B03" w:rsidP="007353AA">
            <w:pPr>
              <w:pStyle w:val="NoSpacing"/>
              <w:spacing w:line="276" w:lineRule="auto"/>
              <w:rPr>
                <w:rFonts w:ascii="Times New Roman" w:hAnsi="Times New Roman" w:cs="Times New Roman"/>
                <w:sz w:val="24"/>
                <w:szCs w:val="24"/>
              </w:rPr>
            </w:pPr>
            <w:r w:rsidRPr="00E6003D">
              <w:rPr>
                <w:rFonts w:ascii="Times New Roman" w:hAnsi="Times New Roman" w:cs="Times New Roman"/>
                <w:sz w:val="24"/>
                <w:szCs w:val="24"/>
              </w:rPr>
              <w:t>1.</w:t>
            </w:r>
          </w:p>
        </w:tc>
        <w:tc>
          <w:tcPr>
            <w:tcW w:w="3184" w:type="dxa"/>
            <w:hideMark/>
          </w:tcPr>
          <w:p w:rsidR="00F60B03" w:rsidRPr="00E6003D" w:rsidRDefault="00F60B03" w:rsidP="007353AA">
            <w:pPr>
              <w:pStyle w:val="NoSpacing"/>
              <w:spacing w:line="276" w:lineRule="auto"/>
              <w:rPr>
                <w:rFonts w:ascii="Times New Roman" w:hAnsi="Times New Roman" w:cs="Times New Roman"/>
                <w:sz w:val="24"/>
                <w:szCs w:val="24"/>
              </w:rPr>
            </w:pPr>
            <w:r w:rsidRPr="00E6003D">
              <w:rPr>
                <w:rFonts w:ascii="Times New Roman" w:hAnsi="Times New Roman" w:cs="Times New Roman"/>
                <w:sz w:val="24"/>
                <w:szCs w:val="24"/>
              </w:rPr>
              <w:t>Up to 15 days</w:t>
            </w:r>
            <w:r w:rsidRPr="00E6003D">
              <w:rPr>
                <w:rFonts w:ascii="Times New Roman" w:hAnsi="Times New Roman" w:cs="Times New Roman"/>
                <w:sz w:val="24"/>
                <w:szCs w:val="24"/>
              </w:rPr>
              <w:tab/>
            </w:r>
          </w:p>
        </w:tc>
        <w:tc>
          <w:tcPr>
            <w:tcW w:w="3098" w:type="dxa"/>
            <w:hideMark/>
          </w:tcPr>
          <w:p w:rsidR="00F60B03" w:rsidRPr="00E6003D" w:rsidRDefault="00F60B03" w:rsidP="007353AA">
            <w:pPr>
              <w:pStyle w:val="NoSpacing"/>
              <w:spacing w:line="276" w:lineRule="auto"/>
              <w:rPr>
                <w:rFonts w:ascii="Times New Roman" w:hAnsi="Times New Roman" w:cs="Times New Roman"/>
                <w:sz w:val="24"/>
                <w:szCs w:val="24"/>
              </w:rPr>
            </w:pPr>
            <w:r w:rsidRPr="00E6003D">
              <w:rPr>
                <w:rFonts w:ascii="Times New Roman" w:hAnsi="Times New Roman" w:cs="Times New Roman"/>
                <w:sz w:val="24"/>
                <w:szCs w:val="24"/>
              </w:rPr>
              <w:t>1% cost of the unit.</w:t>
            </w:r>
          </w:p>
        </w:tc>
      </w:tr>
      <w:tr w:rsidR="00F60B03" w:rsidRPr="00E6003D" w:rsidTr="007353AA">
        <w:tc>
          <w:tcPr>
            <w:tcW w:w="1026" w:type="dxa"/>
            <w:hideMark/>
          </w:tcPr>
          <w:p w:rsidR="00F60B03" w:rsidRPr="00E6003D" w:rsidRDefault="00F60B03" w:rsidP="007353AA">
            <w:pPr>
              <w:pStyle w:val="NoSpacing"/>
              <w:spacing w:line="276" w:lineRule="auto"/>
              <w:rPr>
                <w:rFonts w:ascii="Times New Roman" w:hAnsi="Times New Roman" w:cs="Times New Roman"/>
                <w:sz w:val="24"/>
                <w:szCs w:val="24"/>
              </w:rPr>
            </w:pPr>
            <w:r w:rsidRPr="00E6003D">
              <w:rPr>
                <w:rFonts w:ascii="Times New Roman" w:hAnsi="Times New Roman" w:cs="Times New Roman"/>
                <w:sz w:val="24"/>
                <w:szCs w:val="24"/>
              </w:rPr>
              <w:t>2.</w:t>
            </w:r>
          </w:p>
        </w:tc>
        <w:tc>
          <w:tcPr>
            <w:tcW w:w="3184" w:type="dxa"/>
            <w:hideMark/>
          </w:tcPr>
          <w:p w:rsidR="00F60B03" w:rsidRPr="00E6003D" w:rsidRDefault="00F60B03" w:rsidP="007353AA">
            <w:pPr>
              <w:pStyle w:val="NoSpacing"/>
              <w:spacing w:line="276" w:lineRule="auto"/>
              <w:rPr>
                <w:rFonts w:ascii="Times New Roman" w:hAnsi="Times New Roman" w:cs="Times New Roman"/>
                <w:sz w:val="24"/>
                <w:szCs w:val="24"/>
              </w:rPr>
            </w:pPr>
            <w:r w:rsidRPr="00E6003D">
              <w:rPr>
                <w:rFonts w:ascii="Times New Roman" w:hAnsi="Times New Roman" w:cs="Times New Roman"/>
                <w:sz w:val="24"/>
                <w:szCs w:val="24"/>
              </w:rPr>
              <w:t>Between 16 to 30 days</w:t>
            </w:r>
          </w:p>
        </w:tc>
        <w:tc>
          <w:tcPr>
            <w:tcW w:w="3098" w:type="dxa"/>
            <w:hideMark/>
          </w:tcPr>
          <w:p w:rsidR="00F60B03" w:rsidRPr="00E6003D" w:rsidRDefault="00F60B03" w:rsidP="007353AA">
            <w:pPr>
              <w:pStyle w:val="NoSpacing"/>
              <w:spacing w:line="276" w:lineRule="auto"/>
              <w:rPr>
                <w:rFonts w:ascii="Times New Roman" w:hAnsi="Times New Roman" w:cs="Times New Roman"/>
                <w:sz w:val="24"/>
                <w:szCs w:val="24"/>
              </w:rPr>
            </w:pPr>
            <w:r w:rsidRPr="00E6003D">
              <w:rPr>
                <w:rFonts w:ascii="Times New Roman" w:hAnsi="Times New Roman" w:cs="Times New Roman"/>
                <w:sz w:val="24"/>
                <w:szCs w:val="24"/>
              </w:rPr>
              <w:t>2% cost of the unit</w:t>
            </w:r>
          </w:p>
        </w:tc>
      </w:tr>
      <w:tr w:rsidR="00F60B03" w:rsidRPr="00E6003D" w:rsidTr="007353AA">
        <w:tc>
          <w:tcPr>
            <w:tcW w:w="1026" w:type="dxa"/>
            <w:hideMark/>
          </w:tcPr>
          <w:p w:rsidR="00F60B03" w:rsidRPr="00E6003D" w:rsidRDefault="00F60B03" w:rsidP="007353AA">
            <w:pPr>
              <w:pStyle w:val="NoSpacing"/>
              <w:spacing w:line="276" w:lineRule="auto"/>
              <w:rPr>
                <w:rFonts w:ascii="Times New Roman" w:hAnsi="Times New Roman" w:cs="Times New Roman"/>
                <w:sz w:val="24"/>
                <w:szCs w:val="24"/>
              </w:rPr>
            </w:pPr>
            <w:r w:rsidRPr="00E6003D">
              <w:rPr>
                <w:rFonts w:ascii="Times New Roman" w:hAnsi="Times New Roman" w:cs="Times New Roman"/>
                <w:sz w:val="24"/>
                <w:szCs w:val="24"/>
              </w:rPr>
              <w:t>3.</w:t>
            </w:r>
          </w:p>
        </w:tc>
        <w:tc>
          <w:tcPr>
            <w:tcW w:w="3184" w:type="dxa"/>
            <w:hideMark/>
          </w:tcPr>
          <w:p w:rsidR="00F60B03" w:rsidRPr="00E6003D" w:rsidRDefault="00F60B03" w:rsidP="007353AA">
            <w:pPr>
              <w:pStyle w:val="NoSpacing"/>
              <w:spacing w:line="276" w:lineRule="auto"/>
              <w:rPr>
                <w:rFonts w:ascii="Times New Roman" w:hAnsi="Times New Roman" w:cs="Times New Roman"/>
                <w:sz w:val="24"/>
                <w:szCs w:val="24"/>
              </w:rPr>
            </w:pPr>
            <w:r w:rsidRPr="00E6003D">
              <w:rPr>
                <w:rFonts w:ascii="Times New Roman" w:hAnsi="Times New Roman" w:cs="Times New Roman"/>
                <w:sz w:val="24"/>
                <w:szCs w:val="24"/>
              </w:rPr>
              <w:t>Beyond 30 days</w:t>
            </w:r>
          </w:p>
        </w:tc>
        <w:tc>
          <w:tcPr>
            <w:tcW w:w="3098" w:type="dxa"/>
            <w:hideMark/>
          </w:tcPr>
          <w:p w:rsidR="00F60B03" w:rsidRPr="00E6003D" w:rsidRDefault="00F60B03" w:rsidP="007353AA">
            <w:pPr>
              <w:pStyle w:val="NoSpacing"/>
              <w:spacing w:line="276" w:lineRule="auto"/>
              <w:rPr>
                <w:rFonts w:ascii="Times New Roman" w:hAnsi="Times New Roman" w:cs="Times New Roman"/>
                <w:sz w:val="24"/>
                <w:szCs w:val="24"/>
              </w:rPr>
            </w:pPr>
            <w:proofErr w:type="spellStart"/>
            <w:r w:rsidRPr="00E6003D">
              <w:rPr>
                <w:rFonts w:ascii="Times New Roman" w:hAnsi="Times New Roman" w:cs="Times New Roman"/>
                <w:sz w:val="24"/>
                <w:szCs w:val="24"/>
              </w:rPr>
              <w:t>Upto</w:t>
            </w:r>
            <w:proofErr w:type="spellEnd"/>
            <w:r w:rsidRPr="00E6003D">
              <w:rPr>
                <w:rFonts w:ascii="Times New Roman" w:hAnsi="Times New Roman" w:cs="Times New Roman"/>
                <w:sz w:val="24"/>
                <w:szCs w:val="24"/>
              </w:rPr>
              <w:t xml:space="preserve"> 5% cost of the unit.</w:t>
            </w:r>
          </w:p>
        </w:tc>
      </w:tr>
      <w:tr w:rsidR="00F60B03" w:rsidRPr="00E6003D" w:rsidTr="007353AA">
        <w:tc>
          <w:tcPr>
            <w:tcW w:w="1026" w:type="dxa"/>
            <w:hideMark/>
          </w:tcPr>
          <w:p w:rsidR="00F60B03" w:rsidRPr="00E6003D" w:rsidRDefault="00F60B03" w:rsidP="007353AA">
            <w:pPr>
              <w:spacing w:after="0"/>
              <w:rPr>
                <w:rFonts w:ascii="Times New Roman" w:hAnsi="Times New Roman" w:cs="Times New Roman"/>
                <w:sz w:val="24"/>
                <w:szCs w:val="24"/>
              </w:rPr>
            </w:pPr>
          </w:p>
        </w:tc>
        <w:tc>
          <w:tcPr>
            <w:tcW w:w="3184" w:type="dxa"/>
            <w:hideMark/>
          </w:tcPr>
          <w:p w:rsidR="00F60B03" w:rsidRPr="00E6003D" w:rsidRDefault="00F60B03" w:rsidP="007353AA">
            <w:pPr>
              <w:spacing w:after="0"/>
              <w:rPr>
                <w:rFonts w:ascii="Times New Roman" w:hAnsi="Times New Roman" w:cs="Times New Roman"/>
                <w:sz w:val="24"/>
                <w:szCs w:val="24"/>
              </w:rPr>
            </w:pPr>
          </w:p>
        </w:tc>
        <w:tc>
          <w:tcPr>
            <w:tcW w:w="3098" w:type="dxa"/>
            <w:hideMark/>
          </w:tcPr>
          <w:p w:rsidR="00F60B03" w:rsidRPr="00E6003D" w:rsidRDefault="00F60B03" w:rsidP="007353AA">
            <w:pPr>
              <w:spacing w:after="0"/>
              <w:rPr>
                <w:rFonts w:ascii="Times New Roman" w:hAnsi="Times New Roman" w:cs="Times New Roman"/>
                <w:sz w:val="24"/>
                <w:szCs w:val="24"/>
              </w:rPr>
            </w:pPr>
          </w:p>
        </w:tc>
      </w:tr>
    </w:tbl>
    <w:p w:rsidR="00F60B03" w:rsidRDefault="00F60B03" w:rsidP="00F60B03">
      <w:pPr>
        <w:spacing w:line="240" w:lineRule="auto"/>
        <w:ind w:left="720" w:hanging="720"/>
        <w:jc w:val="both"/>
        <w:rPr>
          <w:rFonts w:ascii="Times New Roman" w:hAnsi="Times New Roman" w:cs="Times New Roman"/>
          <w:sz w:val="24"/>
          <w:szCs w:val="24"/>
        </w:rPr>
      </w:pPr>
      <w:r w:rsidRPr="00E6003D">
        <w:rPr>
          <w:rFonts w:ascii="Times New Roman" w:hAnsi="Times New Roman" w:cs="Times New Roman"/>
          <w:sz w:val="24"/>
          <w:szCs w:val="24"/>
        </w:rPr>
        <w:tab/>
      </w:r>
    </w:p>
    <w:p w:rsidR="00F60B03" w:rsidRPr="00E6003D" w:rsidRDefault="00F60B03" w:rsidP="00F60B03">
      <w:pPr>
        <w:spacing w:line="240" w:lineRule="auto"/>
        <w:ind w:left="720" w:hanging="720"/>
        <w:jc w:val="both"/>
        <w:rPr>
          <w:rFonts w:ascii="Times New Roman" w:hAnsi="Times New Roman" w:cs="Times New Roman"/>
          <w:b/>
          <w:bCs/>
          <w:sz w:val="24"/>
          <w:szCs w:val="24"/>
          <w:u w:val="single"/>
        </w:rPr>
      </w:pPr>
      <w:r>
        <w:rPr>
          <w:rFonts w:ascii="Times New Roman" w:hAnsi="Times New Roman" w:cs="Times New Roman"/>
          <w:b/>
          <w:bCs/>
          <w:sz w:val="24"/>
          <w:szCs w:val="24"/>
        </w:rPr>
        <w:t>5</w:t>
      </w:r>
      <w:r w:rsidRPr="00E6003D">
        <w:rPr>
          <w:rFonts w:ascii="Times New Roman" w:hAnsi="Times New Roman" w:cs="Times New Roman"/>
          <w:b/>
          <w:bCs/>
          <w:sz w:val="24"/>
          <w:szCs w:val="24"/>
        </w:rPr>
        <w:t xml:space="preserve">.0   </w:t>
      </w:r>
      <w:r w:rsidRPr="00E6003D">
        <w:rPr>
          <w:rFonts w:ascii="Times New Roman" w:hAnsi="Times New Roman" w:cs="Times New Roman"/>
          <w:b/>
          <w:bCs/>
          <w:sz w:val="24"/>
          <w:szCs w:val="24"/>
        </w:rPr>
        <w:tab/>
      </w:r>
      <w:r w:rsidRPr="00E6003D">
        <w:rPr>
          <w:rFonts w:ascii="Times New Roman" w:hAnsi="Times New Roman" w:cs="Times New Roman"/>
          <w:b/>
          <w:bCs/>
          <w:sz w:val="24"/>
          <w:szCs w:val="24"/>
          <w:u w:val="single"/>
        </w:rPr>
        <w:t>INSURANCE</w:t>
      </w:r>
    </w:p>
    <w:p w:rsidR="00F60B03" w:rsidRPr="00E6003D" w:rsidRDefault="00F60B03" w:rsidP="00F60B03">
      <w:pPr>
        <w:pStyle w:val="NoSpacing"/>
        <w:jc w:val="both"/>
        <w:rPr>
          <w:rFonts w:ascii="Times New Roman" w:hAnsi="Times New Roman" w:cs="Times New Roman"/>
          <w:sz w:val="24"/>
          <w:szCs w:val="24"/>
        </w:rPr>
      </w:pPr>
      <w:r w:rsidRPr="00E6003D">
        <w:rPr>
          <w:rFonts w:ascii="Times New Roman" w:hAnsi="Times New Roman" w:cs="Times New Roman"/>
          <w:sz w:val="24"/>
          <w:szCs w:val="24"/>
        </w:rPr>
        <w:tab/>
        <w:t>Insurance is to be arranged by the bidders.</w:t>
      </w:r>
    </w:p>
    <w:p w:rsidR="00F60B03" w:rsidRPr="00E6003D" w:rsidRDefault="00F60B03" w:rsidP="00F60B03">
      <w:pPr>
        <w:pStyle w:val="NoSpacing"/>
        <w:rPr>
          <w:rFonts w:ascii="Times New Roman" w:hAnsi="Times New Roman" w:cs="Times New Roman"/>
          <w:b/>
          <w:bCs/>
          <w:sz w:val="24"/>
          <w:szCs w:val="24"/>
        </w:rPr>
      </w:pPr>
    </w:p>
    <w:p w:rsidR="00F60B03" w:rsidRPr="00E6003D" w:rsidRDefault="00F60B03" w:rsidP="00F60B03">
      <w:pPr>
        <w:spacing w:line="240" w:lineRule="auto"/>
        <w:ind w:left="720" w:hanging="720"/>
        <w:jc w:val="both"/>
        <w:rPr>
          <w:rFonts w:ascii="Times New Roman" w:hAnsi="Times New Roman" w:cs="Times New Roman"/>
          <w:b/>
          <w:bCs/>
          <w:sz w:val="24"/>
          <w:szCs w:val="24"/>
          <w:u w:val="single"/>
        </w:rPr>
      </w:pPr>
      <w:r>
        <w:rPr>
          <w:rFonts w:ascii="Times New Roman" w:hAnsi="Times New Roman" w:cs="Times New Roman"/>
          <w:b/>
          <w:bCs/>
          <w:sz w:val="24"/>
          <w:szCs w:val="24"/>
        </w:rPr>
        <w:t>6</w:t>
      </w:r>
      <w:r w:rsidRPr="00E6003D">
        <w:rPr>
          <w:rFonts w:ascii="Times New Roman" w:hAnsi="Times New Roman" w:cs="Times New Roman"/>
          <w:b/>
          <w:bCs/>
          <w:sz w:val="24"/>
          <w:szCs w:val="24"/>
        </w:rPr>
        <w:t xml:space="preserve">.0    </w:t>
      </w:r>
      <w:r w:rsidRPr="00E6003D">
        <w:rPr>
          <w:rFonts w:ascii="Times New Roman" w:hAnsi="Times New Roman" w:cs="Times New Roman"/>
          <w:b/>
          <w:bCs/>
          <w:sz w:val="24"/>
          <w:szCs w:val="24"/>
        </w:rPr>
        <w:tab/>
      </w:r>
      <w:r w:rsidRPr="00E6003D">
        <w:rPr>
          <w:rFonts w:ascii="Times New Roman" w:hAnsi="Times New Roman" w:cs="Times New Roman"/>
          <w:b/>
          <w:bCs/>
          <w:sz w:val="24"/>
          <w:szCs w:val="24"/>
          <w:u w:val="single"/>
        </w:rPr>
        <w:t>INSPECTION</w:t>
      </w:r>
    </w:p>
    <w:p w:rsidR="00F60B03" w:rsidRPr="00E6003D" w:rsidRDefault="00F60B03" w:rsidP="00F60B03">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6</w:t>
      </w:r>
      <w:r w:rsidRPr="00E6003D">
        <w:rPr>
          <w:rFonts w:ascii="Times New Roman" w:hAnsi="Times New Roman" w:cs="Times New Roman"/>
          <w:sz w:val="24"/>
          <w:szCs w:val="24"/>
        </w:rPr>
        <w:t xml:space="preserve">.1  </w:t>
      </w:r>
      <w:r w:rsidRPr="00E6003D">
        <w:rPr>
          <w:rFonts w:ascii="Times New Roman" w:hAnsi="Times New Roman" w:cs="Times New Roman"/>
          <w:sz w:val="24"/>
          <w:szCs w:val="24"/>
        </w:rPr>
        <w:tab/>
        <w:t xml:space="preserve">All the supplies are subject to inspection at our plant before acceptance. If goods are rejected due to defective or wrong supply, the report of our authorized official in this respect shall be FINAL and no correspondence on the subject would be entertained. The rejected goods should be removed from our premises by the bidder within 15 days after receipt of our inspection report failing which the same shall be returned to the supplier at his risk and expenses or disposed </w:t>
      </w:r>
      <w:proofErr w:type="spellStart"/>
      <w:r w:rsidRPr="00E6003D">
        <w:rPr>
          <w:rFonts w:ascii="Times New Roman" w:hAnsi="Times New Roman" w:cs="Times New Roman"/>
          <w:sz w:val="24"/>
          <w:szCs w:val="24"/>
        </w:rPr>
        <w:t>off</w:t>
      </w:r>
      <w:proofErr w:type="spellEnd"/>
      <w:r w:rsidRPr="00E6003D">
        <w:rPr>
          <w:rFonts w:ascii="Times New Roman" w:hAnsi="Times New Roman" w:cs="Times New Roman"/>
          <w:sz w:val="24"/>
          <w:szCs w:val="24"/>
        </w:rPr>
        <w:t xml:space="preserve"> in Auction and</w:t>
      </w:r>
      <w:r>
        <w:rPr>
          <w:rFonts w:ascii="Times New Roman" w:hAnsi="Times New Roman" w:cs="Times New Roman"/>
          <w:sz w:val="24"/>
          <w:szCs w:val="24"/>
        </w:rPr>
        <w:t xml:space="preserve"> </w:t>
      </w:r>
      <w:r w:rsidRPr="00E6003D">
        <w:rPr>
          <w:rFonts w:ascii="Times New Roman" w:hAnsi="Times New Roman" w:cs="Times New Roman"/>
          <w:sz w:val="24"/>
          <w:szCs w:val="24"/>
        </w:rPr>
        <w:t>the proceeds,</w:t>
      </w:r>
      <w:r>
        <w:rPr>
          <w:rFonts w:ascii="Times New Roman" w:hAnsi="Times New Roman" w:cs="Times New Roman"/>
          <w:sz w:val="24"/>
          <w:szCs w:val="24"/>
        </w:rPr>
        <w:t xml:space="preserve"> </w:t>
      </w:r>
      <w:r w:rsidRPr="00E6003D">
        <w:rPr>
          <w:rFonts w:ascii="Times New Roman" w:hAnsi="Times New Roman" w:cs="Times New Roman"/>
          <w:sz w:val="24"/>
          <w:szCs w:val="24"/>
        </w:rPr>
        <w:t>if any, less expenses would be credited to bidder's account.</w:t>
      </w:r>
    </w:p>
    <w:p w:rsidR="00F60B03" w:rsidRDefault="00F60B03" w:rsidP="00F60B03">
      <w:pPr>
        <w:pStyle w:val="NoSpacing"/>
        <w:ind w:left="720" w:hanging="720"/>
        <w:rPr>
          <w:rFonts w:ascii="Times New Roman" w:hAnsi="Times New Roman" w:cs="Times New Roman"/>
          <w:sz w:val="24"/>
          <w:szCs w:val="24"/>
        </w:rPr>
      </w:pPr>
      <w:r>
        <w:rPr>
          <w:rFonts w:ascii="Times New Roman" w:hAnsi="Times New Roman" w:cs="Times New Roman"/>
          <w:sz w:val="24"/>
          <w:szCs w:val="24"/>
        </w:rPr>
        <w:t>6</w:t>
      </w:r>
      <w:r w:rsidRPr="00E6003D">
        <w:rPr>
          <w:rFonts w:ascii="Times New Roman" w:hAnsi="Times New Roman" w:cs="Times New Roman"/>
          <w:sz w:val="24"/>
          <w:szCs w:val="24"/>
        </w:rPr>
        <w:t>.2</w:t>
      </w:r>
      <w:r w:rsidRPr="00E6003D">
        <w:rPr>
          <w:rFonts w:ascii="Times New Roman" w:hAnsi="Times New Roman" w:cs="Times New Roman"/>
          <w:sz w:val="24"/>
          <w:szCs w:val="24"/>
        </w:rPr>
        <w:tab/>
        <w:t xml:space="preserve">Sample of the articles should be sent/produced before the competent authority if asked for within </w:t>
      </w:r>
      <w:r>
        <w:rPr>
          <w:rFonts w:ascii="Times New Roman" w:hAnsi="Times New Roman" w:cs="Times New Roman"/>
          <w:sz w:val="24"/>
          <w:szCs w:val="24"/>
        </w:rPr>
        <w:t>2</w:t>
      </w:r>
      <w:r w:rsidRPr="00E6003D">
        <w:rPr>
          <w:rFonts w:ascii="Times New Roman" w:hAnsi="Times New Roman" w:cs="Times New Roman"/>
          <w:sz w:val="24"/>
          <w:szCs w:val="24"/>
        </w:rPr>
        <w:t xml:space="preserve"> days or as mutually agreed.</w:t>
      </w:r>
    </w:p>
    <w:p w:rsidR="00F60B03" w:rsidRDefault="00F60B03" w:rsidP="00F60B03">
      <w:r>
        <w:br w:type="page"/>
      </w:r>
    </w:p>
    <w:p w:rsidR="00F60B03" w:rsidRDefault="00F60B03" w:rsidP="00F60B03">
      <w:pPr>
        <w:spacing w:line="240" w:lineRule="auto"/>
        <w:ind w:left="720" w:hanging="720"/>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rPr>
        <w:lastRenderedPageBreak/>
        <w:t>7</w:t>
      </w:r>
      <w:r w:rsidRPr="00E6003D">
        <w:rPr>
          <w:rFonts w:ascii="Times New Roman" w:hAnsi="Times New Roman" w:cs="Times New Roman"/>
          <w:b/>
          <w:bCs/>
          <w:color w:val="000000"/>
          <w:sz w:val="24"/>
          <w:szCs w:val="24"/>
        </w:rPr>
        <w:t>.0</w:t>
      </w:r>
      <w:r w:rsidRPr="00E6003D">
        <w:rPr>
          <w:rFonts w:ascii="Times New Roman" w:hAnsi="Times New Roman" w:cs="Times New Roman"/>
          <w:b/>
          <w:bCs/>
          <w:color w:val="000000"/>
          <w:sz w:val="24"/>
          <w:szCs w:val="24"/>
        </w:rPr>
        <w:tab/>
      </w:r>
      <w:r w:rsidRPr="00E6003D">
        <w:rPr>
          <w:rFonts w:ascii="Times New Roman" w:hAnsi="Times New Roman" w:cs="Times New Roman"/>
          <w:b/>
          <w:bCs/>
          <w:color w:val="000000"/>
          <w:sz w:val="24"/>
          <w:szCs w:val="24"/>
          <w:u w:val="single"/>
        </w:rPr>
        <w:t>WARRANTY</w:t>
      </w:r>
    </w:p>
    <w:p w:rsidR="00F60B03" w:rsidRDefault="00F60B03" w:rsidP="00F60B03">
      <w:pPr>
        <w:spacing w:line="240" w:lineRule="auto"/>
        <w:ind w:left="720" w:hanging="720"/>
        <w:jc w:val="both"/>
        <w:rPr>
          <w:rFonts w:ascii="Times New Roman" w:hAnsi="Times New Roman" w:cs="Times New Roman"/>
          <w:color w:val="000000"/>
          <w:sz w:val="24"/>
          <w:szCs w:val="24"/>
        </w:rPr>
      </w:pPr>
      <w:r>
        <w:rPr>
          <w:rFonts w:ascii="Times New Roman" w:hAnsi="Times New Roman" w:cs="Times New Roman"/>
          <w:sz w:val="24"/>
          <w:szCs w:val="24"/>
        </w:rPr>
        <w:t>7</w:t>
      </w:r>
      <w:r w:rsidRPr="00E6003D">
        <w:rPr>
          <w:rFonts w:ascii="Times New Roman" w:hAnsi="Times New Roman" w:cs="Times New Roman"/>
          <w:sz w:val="24"/>
          <w:szCs w:val="24"/>
        </w:rPr>
        <w:t xml:space="preserve">.1  </w:t>
      </w:r>
      <w:r w:rsidRPr="00E6003D">
        <w:rPr>
          <w:rFonts w:ascii="Times New Roman" w:hAnsi="Times New Roman" w:cs="Times New Roman"/>
          <w:sz w:val="24"/>
          <w:szCs w:val="24"/>
        </w:rPr>
        <w:tab/>
      </w:r>
      <w:r w:rsidRPr="00E6003D">
        <w:rPr>
          <w:rFonts w:ascii="Times New Roman" w:hAnsi="Times New Roman" w:cs="Times New Roman"/>
          <w:color w:val="000000"/>
          <w:sz w:val="24"/>
          <w:szCs w:val="24"/>
        </w:rPr>
        <w:t>Warranty period of the supplied products shall be 1 years from the date of final acceptance of goods or after completion of installation, commissioning &amp; testing of goods (if included in the scope of supply), at</w:t>
      </w:r>
      <w:r>
        <w:rPr>
          <w:rFonts w:ascii="Times New Roman" w:hAnsi="Times New Roman" w:cs="Times New Roman"/>
          <w:color w:val="000000"/>
          <w:sz w:val="24"/>
          <w:szCs w:val="24"/>
        </w:rPr>
        <w:t xml:space="preserve"> </w:t>
      </w:r>
      <w:r w:rsidRPr="00E6003D">
        <w:rPr>
          <w:rFonts w:ascii="Times New Roman" w:hAnsi="Times New Roman" w:cs="Times New Roman"/>
          <w:color w:val="000000"/>
          <w:sz w:val="24"/>
          <w:szCs w:val="24"/>
        </w:rPr>
        <w:t xml:space="preserve">consignee location. </w:t>
      </w:r>
    </w:p>
    <w:p w:rsidR="00F60B03" w:rsidRPr="00E6003D" w:rsidRDefault="00F60B03" w:rsidP="00F60B03">
      <w:pPr>
        <w:spacing w:line="240" w:lineRule="auto"/>
        <w:ind w:left="720" w:hanging="720"/>
        <w:jc w:val="both"/>
        <w:rPr>
          <w:rFonts w:ascii="Times New Roman" w:hAnsi="Times New Roman" w:cs="Times New Roman"/>
          <w:b/>
          <w:sz w:val="24"/>
          <w:szCs w:val="24"/>
          <w:u w:val="single"/>
        </w:rPr>
      </w:pPr>
      <w:r>
        <w:rPr>
          <w:rFonts w:ascii="Times New Roman" w:hAnsi="Times New Roman" w:cs="Times New Roman"/>
          <w:b/>
          <w:sz w:val="24"/>
          <w:szCs w:val="24"/>
        </w:rPr>
        <w:t>8</w:t>
      </w:r>
      <w:r w:rsidRPr="00E6003D">
        <w:rPr>
          <w:rFonts w:ascii="Times New Roman" w:hAnsi="Times New Roman" w:cs="Times New Roman"/>
          <w:b/>
          <w:sz w:val="24"/>
          <w:szCs w:val="24"/>
        </w:rPr>
        <w:t xml:space="preserve">.0   </w:t>
      </w:r>
      <w:r w:rsidRPr="00E6003D">
        <w:rPr>
          <w:rFonts w:ascii="Times New Roman" w:hAnsi="Times New Roman" w:cs="Times New Roman"/>
          <w:b/>
          <w:sz w:val="24"/>
          <w:szCs w:val="24"/>
        </w:rPr>
        <w:tab/>
      </w:r>
      <w:r w:rsidRPr="00E6003D">
        <w:rPr>
          <w:rFonts w:ascii="Times New Roman" w:hAnsi="Times New Roman" w:cs="Times New Roman"/>
          <w:b/>
          <w:sz w:val="24"/>
          <w:szCs w:val="24"/>
          <w:u w:val="single"/>
        </w:rPr>
        <w:t>PAYMENT</w:t>
      </w:r>
    </w:p>
    <w:p w:rsidR="00F60B03" w:rsidRPr="00E6003D" w:rsidRDefault="00F60B03" w:rsidP="00F60B03">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b/>
      </w:r>
      <w:r w:rsidRPr="0077159E">
        <w:rPr>
          <w:rFonts w:ascii="Times New Roman" w:hAnsi="Times New Roman" w:cs="Times New Roman"/>
          <w:sz w:val="24"/>
          <w:szCs w:val="24"/>
        </w:rPr>
        <w:t>Our normal terms of payment is full payment after receipt, inspection and acceptance of materials in our stores within a period o</w:t>
      </w:r>
      <w:r>
        <w:rPr>
          <w:rFonts w:ascii="Times New Roman" w:hAnsi="Times New Roman" w:cs="Times New Roman"/>
          <w:sz w:val="24"/>
          <w:szCs w:val="24"/>
        </w:rPr>
        <w:t xml:space="preserve">f about 30 days after receipt. </w:t>
      </w:r>
      <w:r w:rsidRPr="0077159E">
        <w:rPr>
          <w:rFonts w:ascii="Times New Roman" w:hAnsi="Times New Roman" w:cs="Times New Roman"/>
          <w:sz w:val="24"/>
          <w:szCs w:val="24"/>
        </w:rPr>
        <w:t>Such payments shall be made through RTGS.</w:t>
      </w:r>
    </w:p>
    <w:p w:rsidR="00F60B03" w:rsidRPr="00E6003D" w:rsidRDefault="00F60B03" w:rsidP="00F60B03">
      <w:pPr>
        <w:spacing w:line="240" w:lineRule="auto"/>
        <w:ind w:left="720" w:hanging="720"/>
        <w:jc w:val="both"/>
        <w:rPr>
          <w:rFonts w:ascii="Times New Roman" w:hAnsi="Times New Roman" w:cs="Times New Roman"/>
          <w:b/>
          <w:bCs/>
          <w:sz w:val="24"/>
          <w:szCs w:val="24"/>
          <w:u w:val="single"/>
        </w:rPr>
      </w:pPr>
      <w:r>
        <w:rPr>
          <w:rFonts w:ascii="Times New Roman" w:hAnsi="Times New Roman" w:cs="Times New Roman"/>
          <w:b/>
          <w:bCs/>
          <w:sz w:val="24"/>
          <w:szCs w:val="24"/>
        </w:rPr>
        <w:t>9</w:t>
      </w:r>
      <w:r w:rsidRPr="00E6003D">
        <w:rPr>
          <w:rFonts w:ascii="Times New Roman" w:hAnsi="Times New Roman" w:cs="Times New Roman"/>
          <w:b/>
          <w:bCs/>
          <w:sz w:val="24"/>
          <w:szCs w:val="24"/>
        </w:rPr>
        <w:t>.0</w:t>
      </w:r>
      <w:r w:rsidRPr="00E6003D">
        <w:rPr>
          <w:rFonts w:ascii="Times New Roman" w:hAnsi="Times New Roman" w:cs="Times New Roman"/>
          <w:b/>
          <w:bCs/>
          <w:sz w:val="24"/>
          <w:szCs w:val="24"/>
        </w:rPr>
        <w:tab/>
      </w:r>
      <w:r w:rsidRPr="00E6003D">
        <w:rPr>
          <w:rFonts w:ascii="Times New Roman" w:hAnsi="Times New Roman" w:cs="Times New Roman"/>
          <w:b/>
          <w:bCs/>
          <w:sz w:val="24"/>
          <w:szCs w:val="24"/>
          <w:u w:val="single"/>
        </w:rPr>
        <w:t>TERMINATION OF CONTRACT</w:t>
      </w:r>
    </w:p>
    <w:p w:rsidR="00F60B03" w:rsidRPr="00E6003D" w:rsidRDefault="00F60B03" w:rsidP="00F60B03">
      <w:pPr>
        <w:pStyle w:val="NoSpacing"/>
        <w:ind w:left="720" w:hanging="720"/>
        <w:jc w:val="both"/>
        <w:rPr>
          <w:rFonts w:ascii="Times New Roman" w:hAnsi="Times New Roman" w:cs="Times New Roman"/>
          <w:sz w:val="24"/>
          <w:szCs w:val="24"/>
        </w:rPr>
      </w:pPr>
      <w:r w:rsidRPr="00E6003D">
        <w:rPr>
          <w:rFonts w:ascii="Times New Roman" w:hAnsi="Times New Roman" w:cs="Times New Roman"/>
          <w:sz w:val="24"/>
          <w:szCs w:val="24"/>
        </w:rPr>
        <w:tab/>
        <w:t xml:space="preserve">If any act of commission or omission of a unit under contract brings Bhopal </w:t>
      </w:r>
      <w:proofErr w:type="spellStart"/>
      <w:r w:rsidRPr="00E6003D">
        <w:rPr>
          <w:rFonts w:ascii="Times New Roman" w:hAnsi="Times New Roman" w:cs="Times New Roman"/>
          <w:sz w:val="24"/>
          <w:szCs w:val="24"/>
        </w:rPr>
        <w:t>Sahakari</w:t>
      </w:r>
      <w:proofErr w:type="spellEnd"/>
      <w:r>
        <w:rPr>
          <w:rFonts w:ascii="Times New Roman" w:hAnsi="Times New Roman" w:cs="Times New Roman"/>
          <w:sz w:val="24"/>
          <w:szCs w:val="24"/>
        </w:rPr>
        <w:t xml:space="preserve"> </w:t>
      </w:r>
      <w:proofErr w:type="spellStart"/>
      <w:r w:rsidRPr="00E6003D">
        <w:rPr>
          <w:rFonts w:ascii="Times New Roman" w:hAnsi="Times New Roman" w:cs="Times New Roman"/>
          <w:sz w:val="24"/>
          <w:szCs w:val="24"/>
        </w:rPr>
        <w:t>Dugdha</w:t>
      </w:r>
      <w:proofErr w:type="spellEnd"/>
      <w:r w:rsidRPr="00E6003D">
        <w:rPr>
          <w:rFonts w:ascii="Times New Roman" w:hAnsi="Times New Roman" w:cs="Times New Roman"/>
          <w:sz w:val="24"/>
          <w:szCs w:val="24"/>
        </w:rPr>
        <w:t xml:space="preserve"> </w:t>
      </w:r>
      <w:proofErr w:type="spellStart"/>
      <w:r w:rsidRPr="00E6003D">
        <w:rPr>
          <w:rFonts w:ascii="Times New Roman" w:hAnsi="Times New Roman" w:cs="Times New Roman"/>
          <w:sz w:val="24"/>
          <w:szCs w:val="24"/>
        </w:rPr>
        <w:t>Sangh</w:t>
      </w:r>
      <w:proofErr w:type="spellEnd"/>
      <w:r w:rsidRPr="00E6003D">
        <w:rPr>
          <w:rFonts w:ascii="Times New Roman" w:hAnsi="Times New Roman" w:cs="Times New Roman"/>
          <w:sz w:val="24"/>
          <w:szCs w:val="24"/>
        </w:rPr>
        <w:t xml:space="preserve"> </w:t>
      </w:r>
      <w:proofErr w:type="spellStart"/>
      <w:r w:rsidRPr="00E6003D">
        <w:rPr>
          <w:rFonts w:ascii="Times New Roman" w:hAnsi="Times New Roman" w:cs="Times New Roman"/>
          <w:sz w:val="24"/>
          <w:szCs w:val="24"/>
        </w:rPr>
        <w:t>Mydt</w:t>
      </w:r>
      <w:proofErr w:type="spellEnd"/>
      <w:r w:rsidRPr="00E6003D">
        <w:rPr>
          <w:rFonts w:ascii="Times New Roman" w:hAnsi="Times New Roman" w:cs="Times New Roman"/>
          <w:sz w:val="24"/>
          <w:szCs w:val="24"/>
        </w:rPr>
        <w:t xml:space="preserve">. </w:t>
      </w:r>
      <w:proofErr w:type="gramStart"/>
      <w:r w:rsidRPr="00E6003D">
        <w:rPr>
          <w:rFonts w:ascii="Times New Roman" w:hAnsi="Times New Roman" w:cs="Times New Roman"/>
          <w:sz w:val="24"/>
          <w:szCs w:val="24"/>
        </w:rPr>
        <w:t>to</w:t>
      </w:r>
      <w:proofErr w:type="gramEnd"/>
      <w:r w:rsidRPr="00E6003D">
        <w:rPr>
          <w:rFonts w:ascii="Times New Roman" w:hAnsi="Times New Roman" w:cs="Times New Roman"/>
          <w:sz w:val="24"/>
          <w:szCs w:val="24"/>
        </w:rPr>
        <w:t xml:space="preserve"> dispute, then Bhopal </w:t>
      </w:r>
      <w:proofErr w:type="spellStart"/>
      <w:r w:rsidRPr="00E6003D">
        <w:rPr>
          <w:rFonts w:ascii="Times New Roman" w:hAnsi="Times New Roman" w:cs="Times New Roman"/>
          <w:sz w:val="24"/>
          <w:szCs w:val="24"/>
        </w:rPr>
        <w:t>SahakariDugdha</w:t>
      </w:r>
      <w:proofErr w:type="spellEnd"/>
      <w:r w:rsidRPr="00E6003D">
        <w:rPr>
          <w:rFonts w:ascii="Times New Roman" w:hAnsi="Times New Roman" w:cs="Times New Roman"/>
          <w:sz w:val="24"/>
          <w:szCs w:val="24"/>
        </w:rPr>
        <w:t xml:space="preserve"> </w:t>
      </w:r>
      <w:proofErr w:type="spellStart"/>
      <w:r w:rsidRPr="00E6003D">
        <w:rPr>
          <w:rFonts w:ascii="Times New Roman" w:hAnsi="Times New Roman" w:cs="Times New Roman"/>
          <w:sz w:val="24"/>
          <w:szCs w:val="24"/>
        </w:rPr>
        <w:t>Sangh</w:t>
      </w:r>
      <w:proofErr w:type="spellEnd"/>
      <w:r w:rsidRPr="00E6003D">
        <w:rPr>
          <w:rFonts w:ascii="Times New Roman" w:hAnsi="Times New Roman" w:cs="Times New Roman"/>
          <w:sz w:val="24"/>
          <w:szCs w:val="24"/>
        </w:rPr>
        <w:t xml:space="preserve"> </w:t>
      </w:r>
      <w:proofErr w:type="spellStart"/>
      <w:r w:rsidRPr="00E6003D">
        <w:rPr>
          <w:rFonts w:ascii="Times New Roman" w:hAnsi="Times New Roman" w:cs="Times New Roman"/>
          <w:sz w:val="24"/>
          <w:szCs w:val="24"/>
        </w:rPr>
        <w:t>Mydt</w:t>
      </w:r>
      <w:proofErr w:type="spellEnd"/>
      <w:r w:rsidRPr="00E6003D">
        <w:rPr>
          <w:rFonts w:ascii="Times New Roman" w:hAnsi="Times New Roman" w:cs="Times New Roman"/>
          <w:sz w:val="24"/>
          <w:szCs w:val="24"/>
        </w:rPr>
        <w:t xml:space="preserve">. </w:t>
      </w:r>
      <w:proofErr w:type="gramStart"/>
      <w:r w:rsidRPr="00E6003D">
        <w:rPr>
          <w:rFonts w:ascii="Times New Roman" w:hAnsi="Times New Roman" w:cs="Times New Roman"/>
          <w:sz w:val="24"/>
          <w:szCs w:val="24"/>
        </w:rPr>
        <w:t>shall</w:t>
      </w:r>
      <w:proofErr w:type="gramEnd"/>
      <w:r w:rsidRPr="00E6003D">
        <w:rPr>
          <w:rFonts w:ascii="Times New Roman" w:hAnsi="Times New Roman" w:cs="Times New Roman"/>
          <w:sz w:val="24"/>
          <w:szCs w:val="24"/>
        </w:rPr>
        <w:t xml:space="preserve"> be competent to debar/blacklist the unit from further business.</w:t>
      </w:r>
    </w:p>
    <w:p w:rsidR="00F60B03" w:rsidRPr="00E6003D" w:rsidRDefault="00F60B03" w:rsidP="00F60B03">
      <w:pPr>
        <w:pStyle w:val="NoSpacing"/>
        <w:ind w:left="720" w:hanging="720"/>
        <w:rPr>
          <w:rFonts w:ascii="Times New Roman" w:hAnsi="Times New Roman" w:cs="Times New Roman"/>
          <w:sz w:val="24"/>
          <w:szCs w:val="24"/>
        </w:rPr>
      </w:pPr>
    </w:p>
    <w:p w:rsidR="00F60B03" w:rsidRPr="00E6003D" w:rsidRDefault="00F60B03" w:rsidP="00F60B03">
      <w:pPr>
        <w:spacing w:line="240" w:lineRule="auto"/>
        <w:ind w:left="720" w:hanging="720"/>
        <w:jc w:val="both"/>
        <w:rPr>
          <w:rFonts w:ascii="Times New Roman" w:hAnsi="Times New Roman" w:cs="Times New Roman"/>
          <w:b/>
          <w:bCs/>
          <w:sz w:val="24"/>
          <w:szCs w:val="24"/>
          <w:u w:val="single"/>
        </w:rPr>
      </w:pPr>
      <w:r w:rsidRPr="00E6003D">
        <w:rPr>
          <w:rFonts w:ascii="Times New Roman" w:hAnsi="Times New Roman" w:cs="Times New Roman"/>
          <w:b/>
          <w:bCs/>
          <w:sz w:val="24"/>
          <w:szCs w:val="24"/>
        </w:rPr>
        <w:t>1</w:t>
      </w:r>
      <w:r>
        <w:rPr>
          <w:rFonts w:ascii="Times New Roman" w:hAnsi="Times New Roman" w:cs="Times New Roman"/>
          <w:b/>
          <w:bCs/>
          <w:sz w:val="24"/>
          <w:szCs w:val="24"/>
        </w:rPr>
        <w:t>0</w:t>
      </w:r>
      <w:r w:rsidRPr="00E6003D">
        <w:rPr>
          <w:rFonts w:ascii="Times New Roman" w:hAnsi="Times New Roman" w:cs="Times New Roman"/>
          <w:b/>
          <w:bCs/>
          <w:sz w:val="24"/>
          <w:szCs w:val="24"/>
        </w:rPr>
        <w:t xml:space="preserve">.0    </w:t>
      </w:r>
      <w:r w:rsidRPr="00E6003D">
        <w:rPr>
          <w:rFonts w:ascii="Times New Roman" w:hAnsi="Times New Roman" w:cs="Times New Roman"/>
          <w:b/>
          <w:bCs/>
          <w:sz w:val="24"/>
          <w:szCs w:val="24"/>
          <w:u w:val="single"/>
        </w:rPr>
        <w:t>CONSEQUENCES OF BREACH OF AGREEMENT</w:t>
      </w:r>
    </w:p>
    <w:p w:rsidR="00F60B03" w:rsidRPr="00E6003D" w:rsidRDefault="00F60B03" w:rsidP="00F60B03">
      <w:pPr>
        <w:pStyle w:val="NoSpacing"/>
        <w:ind w:left="720" w:hanging="720"/>
        <w:jc w:val="both"/>
        <w:rPr>
          <w:rFonts w:ascii="Times New Roman" w:hAnsi="Times New Roman" w:cs="Times New Roman"/>
          <w:sz w:val="24"/>
          <w:szCs w:val="24"/>
        </w:rPr>
      </w:pPr>
      <w:r w:rsidRPr="00E6003D">
        <w:rPr>
          <w:rFonts w:ascii="Times New Roman" w:hAnsi="Times New Roman" w:cs="Times New Roman"/>
          <w:sz w:val="24"/>
          <w:szCs w:val="24"/>
        </w:rPr>
        <w:tab/>
        <w:t xml:space="preserve">If any firm under the contract commits breach of any of the conditions, it shall be lawful for the Chief Executive Officer, Bhopal </w:t>
      </w:r>
      <w:proofErr w:type="spellStart"/>
      <w:r w:rsidRPr="00E6003D">
        <w:rPr>
          <w:rFonts w:ascii="Times New Roman" w:hAnsi="Times New Roman" w:cs="Times New Roman"/>
          <w:sz w:val="24"/>
          <w:szCs w:val="24"/>
        </w:rPr>
        <w:t>Sahakari</w:t>
      </w:r>
      <w:proofErr w:type="spellEnd"/>
      <w:r>
        <w:rPr>
          <w:rFonts w:ascii="Times New Roman" w:hAnsi="Times New Roman" w:cs="Times New Roman"/>
          <w:sz w:val="24"/>
          <w:szCs w:val="24"/>
        </w:rPr>
        <w:t xml:space="preserve"> </w:t>
      </w:r>
      <w:proofErr w:type="spellStart"/>
      <w:r w:rsidRPr="00E6003D">
        <w:rPr>
          <w:rFonts w:ascii="Times New Roman" w:hAnsi="Times New Roman" w:cs="Times New Roman"/>
          <w:sz w:val="24"/>
          <w:szCs w:val="24"/>
        </w:rPr>
        <w:t>Dugdha</w:t>
      </w:r>
      <w:proofErr w:type="spellEnd"/>
      <w:r w:rsidRPr="00E6003D">
        <w:rPr>
          <w:rFonts w:ascii="Times New Roman" w:hAnsi="Times New Roman" w:cs="Times New Roman"/>
          <w:sz w:val="24"/>
          <w:szCs w:val="24"/>
        </w:rPr>
        <w:t xml:space="preserve"> </w:t>
      </w:r>
      <w:proofErr w:type="spellStart"/>
      <w:r w:rsidRPr="00E6003D">
        <w:rPr>
          <w:rFonts w:ascii="Times New Roman" w:hAnsi="Times New Roman" w:cs="Times New Roman"/>
          <w:sz w:val="24"/>
          <w:szCs w:val="24"/>
        </w:rPr>
        <w:t>Sangh</w:t>
      </w:r>
      <w:proofErr w:type="spellEnd"/>
      <w:r w:rsidRPr="00E6003D">
        <w:rPr>
          <w:rFonts w:ascii="Times New Roman" w:hAnsi="Times New Roman" w:cs="Times New Roman"/>
          <w:sz w:val="24"/>
          <w:szCs w:val="24"/>
        </w:rPr>
        <w:t xml:space="preserve"> </w:t>
      </w:r>
      <w:proofErr w:type="spellStart"/>
      <w:r w:rsidRPr="00E6003D">
        <w:rPr>
          <w:rFonts w:ascii="Times New Roman" w:hAnsi="Times New Roman" w:cs="Times New Roman"/>
          <w:sz w:val="24"/>
          <w:szCs w:val="24"/>
        </w:rPr>
        <w:t>Mydt</w:t>
      </w:r>
      <w:proofErr w:type="spellEnd"/>
      <w:r w:rsidRPr="00E6003D">
        <w:rPr>
          <w:rFonts w:ascii="Times New Roman" w:hAnsi="Times New Roman" w:cs="Times New Roman"/>
          <w:sz w:val="24"/>
          <w:szCs w:val="24"/>
        </w:rPr>
        <w:t xml:space="preserve">. </w:t>
      </w:r>
      <w:proofErr w:type="gramStart"/>
      <w:r w:rsidRPr="00E6003D">
        <w:rPr>
          <w:rFonts w:ascii="Times New Roman" w:hAnsi="Times New Roman" w:cs="Times New Roman"/>
          <w:sz w:val="24"/>
          <w:szCs w:val="24"/>
        </w:rPr>
        <w:t>to</w:t>
      </w:r>
      <w:proofErr w:type="gramEnd"/>
      <w:r w:rsidRPr="00E6003D">
        <w:rPr>
          <w:rFonts w:ascii="Times New Roman" w:hAnsi="Times New Roman" w:cs="Times New Roman"/>
          <w:sz w:val="24"/>
          <w:szCs w:val="24"/>
        </w:rPr>
        <w:t xml:space="preserve"> cancel the contract and to purchase material from any other alternate sources on the risk and cost of the defaulting unit.</w:t>
      </w:r>
    </w:p>
    <w:p w:rsidR="00F60B03" w:rsidRPr="00E6003D" w:rsidRDefault="00F60B03" w:rsidP="00F60B03">
      <w:pPr>
        <w:pStyle w:val="NoSpacing"/>
        <w:ind w:left="720" w:hanging="720"/>
        <w:jc w:val="both"/>
        <w:rPr>
          <w:rFonts w:ascii="Times New Roman" w:hAnsi="Times New Roman" w:cs="Times New Roman"/>
          <w:sz w:val="24"/>
          <w:szCs w:val="24"/>
        </w:rPr>
      </w:pPr>
    </w:p>
    <w:p w:rsidR="00F60B03" w:rsidRPr="00E6003D" w:rsidRDefault="00F60B03" w:rsidP="00F60B03">
      <w:pPr>
        <w:spacing w:line="240" w:lineRule="auto"/>
        <w:ind w:left="720" w:hanging="720"/>
        <w:jc w:val="both"/>
        <w:rPr>
          <w:rFonts w:ascii="Times New Roman" w:hAnsi="Times New Roman" w:cs="Times New Roman"/>
          <w:sz w:val="23"/>
          <w:szCs w:val="23"/>
        </w:rPr>
      </w:pPr>
      <w:r w:rsidRPr="00E6003D">
        <w:rPr>
          <w:rFonts w:ascii="Times New Roman" w:hAnsi="Times New Roman" w:cs="Times New Roman"/>
          <w:b/>
          <w:bCs/>
          <w:sz w:val="24"/>
          <w:szCs w:val="24"/>
        </w:rPr>
        <w:t>1</w:t>
      </w:r>
      <w:r>
        <w:rPr>
          <w:rFonts w:ascii="Times New Roman" w:hAnsi="Times New Roman" w:cs="Times New Roman"/>
          <w:b/>
          <w:bCs/>
          <w:sz w:val="24"/>
          <w:szCs w:val="24"/>
        </w:rPr>
        <w:t>1</w:t>
      </w:r>
      <w:r w:rsidRPr="00E6003D">
        <w:rPr>
          <w:rFonts w:ascii="Times New Roman" w:hAnsi="Times New Roman" w:cs="Times New Roman"/>
          <w:b/>
          <w:bCs/>
          <w:sz w:val="24"/>
          <w:szCs w:val="24"/>
        </w:rPr>
        <w:t>.0</w:t>
      </w:r>
      <w:r w:rsidRPr="00E6003D">
        <w:rPr>
          <w:rFonts w:ascii="Times New Roman" w:hAnsi="Times New Roman" w:cs="Times New Roman"/>
          <w:b/>
          <w:bCs/>
          <w:sz w:val="24"/>
          <w:szCs w:val="24"/>
        </w:rPr>
        <w:tab/>
      </w:r>
      <w:r w:rsidRPr="00E6003D">
        <w:rPr>
          <w:rFonts w:ascii="Times New Roman" w:hAnsi="Times New Roman" w:cs="Times New Roman"/>
          <w:b/>
          <w:bCs/>
          <w:sz w:val="24"/>
          <w:szCs w:val="24"/>
          <w:u w:val="single"/>
        </w:rPr>
        <w:t>FORCE MAJEURE</w:t>
      </w:r>
    </w:p>
    <w:p w:rsidR="00F60B03" w:rsidRPr="00E6003D" w:rsidRDefault="00F60B03" w:rsidP="00F60B03">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11.1</w:t>
      </w:r>
      <w:r w:rsidRPr="00E6003D">
        <w:rPr>
          <w:rFonts w:ascii="Times New Roman" w:hAnsi="Times New Roman" w:cs="Times New Roman"/>
          <w:sz w:val="24"/>
          <w:szCs w:val="24"/>
        </w:rPr>
        <w:tab/>
        <w:t xml:space="preserve">Failure or delay in the part of bidder for supply due to force majeure causes enumerated here under shall be considered, provided the supplier produces documentary evidence. </w:t>
      </w:r>
    </w:p>
    <w:p w:rsidR="00F60B03" w:rsidRPr="00E6003D" w:rsidRDefault="00F60B03" w:rsidP="00F60B03">
      <w:pPr>
        <w:spacing w:line="240" w:lineRule="auto"/>
        <w:ind w:left="720" w:hanging="720"/>
        <w:jc w:val="both"/>
        <w:rPr>
          <w:rFonts w:ascii="Times New Roman" w:hAnsi="Times New Roman" w:cs="Times New Roman"/>
          <w:sz w:val="24"/>
          <w:szCs w:val="24"/>
        </w:rPr>
      </w:pPr>
      <w:r w:rsidRPr="00E6003D">
        <w:rPr>
          <w:rFonts w:ascii="Times New Roman" w:hAnsi="Times New Roman" w:cs="Times New Roman"/>
          <w:sz w:val="23"/>
          <w:szCs w:val="23"/>
        </w:rPr>
        <w:tab/>
      </w:r>
      <w:proofErr w:type="spellStart"/>
      <w:r w:rsidRPr="00E6003D">
        <w:rPr>
          <w:rFonts w:ascii="Times New Roman" w:hAnsi="Times New Roman" w:cs="Times New Roman"/>
          <w:b/>
          <w:bCs/>
          <w:sz w:val="24"/>
          <w:szCs w:val="24"/>
        </w:rPr>
        <w:t>i</w:t>
      </w:r>
      <w:proofErr w:type="spellEnd"/>
      <w:r w:rsidRPr="00E6003D">
        <w:rPr>
          <w:rFonts w:ascii="Times New Roman" w:hAnsi="Times New Roman" w:cs="Times New Roman"/>
          <w:b/>
          <w:bCs/>
          <w:sz w:val="24"/>
          <w:szCs w:val="24"/>
        </w:rPr>
        <w:t>.</w:t>
      </w:r>
      <w:r w:rsidRPr="00E6003D">
        <w:rPr>
          <w:rFonts w:ascii="Times New Roman" w:hAnsi="Times New Roman" w:cs="Times New Roman"/>
          <w:sz w:val="24"/>
          <w:szCs w:val="24"/>
        </w:rPr>
        <w:t xml:space="preserve"> Any cause which is beyond the reasonable control of the bidder. </w:t>
      </w:r>
    </w:p>
    <w:p w:rsidR="00F60B03" w:rsidRPr="00E6003D" w:rsidRDefault="00F60B03" w:rsidP="00F60B03">
      <w:pPr>
        <w:spacing w:line="240" w:lineRule="auto"/>
        <w:ind w:left="720" w:hanging="720"/>
        <w:jc w:val="both"/>
        <w:rPr>
          <w:rFonts w:ascii="Times New Roman" w:hAnsi="Times New Roman" w:cs="Times New Roman"/>
          <w:sz w:val="24"/>
          <w:szCs w:val="24"/>
        </w:rPr>
      </w:pPr>
      <w:r w:rsidRPr="00E6003D">
        <w:rPr>
          <w:rFonts w:ascii="Times New Roman" w:hAnsi="Times New Roman" w:cs="Times New Roman"/>
          <w:sz w:val="24"/>
          <w:szCs w:val="24"/>
        </w:rPr>
        <w:tab/>
      </w:r>
      <w:r w:rsidRPr="00E6003D">
        <w:rPr>
          <w:rFonts w:ascii="Times New Roman" w:hAnsi="Times New Roman" w:cs="Times New Roman"/>
          <w:b/>
          <w:bCs/>
          <w:sz w:val="24"/>
          <w:szCs w:val="24"/>
        </w:rPr>
        <w:t>ii.</w:t>
      </w:r>
      <w:r w:rsidRPr="00E6003D">
        <w:rPr>
          <w:rFonts w:ascii="Times New Roman" w:hAnsi="Times New Roman" w:cs="Times New Roman"/>
          <w:sz w:val="24"/>
          <w:szCs w:val="24"/>
        </w:rPr>
        <w:t xml:space="preserve"> Natural phenomena, such as floods, drought, earthquakes and epidemics. </w:t>
      </w:r>
    </w:p>
    <w:p w:rsidR="00F60B03" w:rsidRPr="00E6003D" w:rsidRDefault="00F60B03" w:rsidP="00F60B03">
      <w:pPr>
        <w:spacing w:line="240" w:lineRule="auto"/>
        <w:ind w:left="720" w:hanging="720"/>
        <w:jc w:val="both"/>
        <w:rPr>
          <w:rFonts w:ascii="Times New Roman" w:hAnsi="Times New Roman" w:cs="Times New Roman"/>
          <w:sz w:val="24"/>
          <w:szCs w:val="24"/>
        </w:rPr>
      </w:pPr>
      <w:r w:rsidRPr="00E6003D">
        <w:rPr>
          <w:rFonts w:ascii="Times New Roman" w:hAnsi="Times New Roman" w:cs="Times New Roman"/>
          <w:sz w:val="24"/>
          <w:szCs w:val="24"/>
        </w:rPr>
        <w:tab/>
      </w:r>
      <w:r w:rsidRPr="00E6003D">
        <w:rPr>
          <w:rFonts w:ascii="Times New Roman" w:hAnsi="Times New Roman" w:cs="Times New Roman"/>
          <w:b/>
          <w:bCs/>
          <w:sz w:val="24"/>
          <w:szCs w:val="24"/>
        </w:rPr>
        <w:t>iii.</w:t>
      </w:r>
      <w:r w:rsidRPr="00E6003D">
        <w:rPr>
          <w:rFonts w:ascii="Times New Roman" w:hAnsi="Times New Roman" w:cs="Times New Roman"/>
          <w:sz w:val="24"/>
          <w:szCs w:val="24"/>
        </w:rPr>
        <w:t xml:space="preserve"> Act of any Govt. Authority, domestic or foreign, such as wars declared or undeclared quarantines, embargoes licensing control on production or distribution restrictions. </w:t>
      </w:r>
    </w:p>
    <w:p w:rsidR="00F60B03" w:rsidRPr="00E6003D" w:rsidRDefault="00F60B03" w:rsidP="00F60B03">
      <w:pPr>
        <w:spacing w:line="240" w:lineRule="auto"/>
        <w:ind w:left="720" w:hanging="720"/>
        <w:jc w:val="both"/>
        <w:rPr>
          <w:rFonts w:ascii="Times New Roman" w:hAnsi="Times New Roman" w:cs="Times New Roman"/>
          <w:sz w:val="24"/>
          <w:szCs w:val="24"/>
        </w:rPr>
      </w:pPr>
      <w:r w:rsidRPr="00E6003D">
        <w:rPr>
          <w:rFonts w:ascii="Times New Roman" w:hAnsi="Times New Roman" w:cs="Times New Roman"/>
          <w:sz w:val="24"/>
          <w:szCs w:val="24"/>
        </w:rPr>
        <w:tab/>
      </w:r>
      <w:r w:rsidRPr="00E6003D">
        <w:rPr>
          <w:rFonts w:ascii="Times New Roman" w:hAnsi="Times New Roman" w:cs="Times New Roman"/>
          <w:b/>
          <w:bCs/>
          <w:sz w:val="24"/>
          <w:szCs w:val="24"/>
        </w:rPr>
        <w:t>iv.</w:t>
      </w:r>
      <w:r w:rsidRPr="00E6003D">
        <w:rPr>
          <w:rFonts w:ascii="Times New Roman" w:hAnsi="Times New Roman" w:cs="Times New Roman"/>
          <w:sz w:val="24"/>
          <w:szCs w:val="24"/>
        </w:rPr>
        <w:t xml:space="preserve"> Accident and disruptions such as fire, explosion, increase in power cut with respect to date of tender opening etc.</w:t>
      </w:r>
    </w:p>
    <w:p w:rsidR="00F60B03" w:rsidRPr="00E6003D" w:rsidRDefault="00F60B03" w:rsidP="00F60B03">
      <w:pPr>
        <w:spacing w:line="240" w:lineRule="auto"/>
        <w:ind w:left="720" w:hanging="720"/>
        <w:jc w:val="both"/>
        <w:rPr>
          <w:rFonts w:ascii="Times New Roman" w:hAnsi="Times New Roman" w:cs="Times New Roman"/>
          <w:sz w:val="24"/>
          <w:szCs w:val="24"/>
        </w:rPr>
      </w:pPr>
      <w:r w:rsidRPr="00E6003D">
        <w:rPr>
          <w:rFonts w:ascii="Times New Roman" w:hAnsi="Times New Roman" w:cs="Times New Roman"/>
          <w:sz w:val="24"/>
          <w:szCs w:val="24"/>
        </w:rPr>
        <w:tab/>
      </w:r>
      <w:r w:rsidRPr="00E6003D">
        <w:rPr>
          <w:rFonts w:ascii="Times New Roman" w:hAnsi="Times New Roman" w:cs="Times New Roman"/>
          <w:b/>
          <w:bCs/>
          <w:sz w:val="24"/>
          <w:szCs w:val="24"/>
        </w:rPr>
        <w:t>v.</w:t>
      </w:r>
      <w:r w:rsidRPr="00E6003D">
        <w:rPr>
          <w:rFonts w:ascii="Times New Roman" w:hAnsi="Times New Roman" w:cs="Times New Roman"/>
          <w:sz w:val="24"/>
          <w:szCs w:val="24"/>
        </w:rPr>
        <w:t xml:space="preserve"> Strikes, slow down and lockouts. </w:t>
      </w:r>
    </w:p>
    <w:p w:rsidR="00F60B03" w:rsidRDefault="00F60B03" w:rsidP="00F60B03">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11.2</w:t>
      </w:r>
      <w:r w:rsidRPr="00E6003D">
        <w:rPr>
          <w:rFonts w:ascii="Times New Roman" w:hAnsi="Times New Roman" w:cs="Times New Roman"/>
          <w:sz w:val="24"/>
          <w:szCs w:val="24"/>
        </w:rPr>
        <w:tab/>
        <w:t>The cause of force majeure condition will be taken into consideration only if the supplier notifies within 30 days from the occurrence of such eventualities. The purchaser shall verify the facts and grant such extension as the facts justify. For extension due to force majeure conditions, the supplier shall submit his representation with documentary evidence for scrutiny by the purchaser and decision of the purchaser shall be binding on the time.</w:t>
      </w:r>
    </w:p>
    <w:p w:rsidR="00F60B03" w:rsidRDefault="00F60B03" w:rsidP="00F60B03">
      <w:pPr>
        <w:rPr>
          <w:rFonts w:ascii="Times New Roman" w:hAnsi="Times New Roman" w:cs="Times New Roman"/>
          <w:b/>
          <w:bCs/>
          <w:sz w:val="24"/>
          <w:szCs w:val="24"/>
        </w:rPr>
      </w:pPr>
      <w:r w:rsidRPr="00E6003D">
        <w:rPr>
          <w:rFonts w:ascii="Times New Roman" w:hAnsi="Times New Roman" w:cs="Times New Roman"/>
          <w:b/>
          <w:bCs/>
          <w:sz w:val="24"/>
          <w:szCs w:val="24"/>
        </w:rPr>
        <w:t>1</w:t>
      </w:r>
      <w:r>
        <w:rPr>
          <w:rFonts w:ascii="Times New Roman" w:hAnsi="Times New Roman" w:cs="Times New Roman"/>
          <w:b/>
          <w:bCs/>
          <w:sz w:val="24"/>
          <w:szCs w:val="24"/>
        </w:rPr>
        <w:t>2</w:t>
      </w:r>
      <w:r w:rsidRPr="00E6003D">
        <w:rPr>
          <w:rFonts w:ascii="Times New Roman" w:hAnsi="Times New Roman" w:cs="Times New Roman"/>
          <w:b/>
          <w:bCs/>
          <w:sz w:val="24"/>
          <w:szCs w:val="24"/>
        </w:rPr>
        <w:t>.0</w:t>
      </w:r>
      <w:r w:rsidRPr="00E6003D">
        <w:rPr>
          <w:rFonts w:ascii="Times New Roman" w:hAnsi="Times New Roman" w:cs="Times New Roman"/>
          <w:b/>
          <w:bCs/>
          <w:sz w:val="24"/>
          <w:szCs w:val="24"/>
        </w:rPr>
        <w:tab/>
      </w:r>
      <w:r w:rsidRPr="00E6003D">
        <w:rPr>
          <w:rFonts w:ascii="Times New Roman" w:hAnsi="Times New Roman" w:cs="Times New Roman"/>
          <w:b/>
          <w:bCs/>
          <w:sz w:val="24"/>
          <w:szCs w:val="24"/>
          <w:u w:val="single"/>
        </w:rPr>
        <w:t>DISPUTE ARBITRATION &amp; FINAL AUTHORITY</w:t>
      </w:r>
    </w:p>
    <w:p w:rsidR="00F60B03" w:rsidRPr="00E6003D" w:rsidRDefault="00F60B03" w:rsidP="00F60B03">
      <w:pPr>
        <w:rPr>
          <w:rFonts w:ascii="Times New Roman" w:hAnsi="Times New Roman" w:cs="Times New Roman"/>
          <w:b/>
          <w:bCs/>
          <w:sz w:val="24"/>
          <w:szCs w:val="24"/>
        </w:rPr>
      </w:pPr>
      <w:r>
        <w:rPr>
          <w:rFonts w:ascii="Times New Roman" w:hAnsi="Times New Roman" w:cs="Times New Roman"/>
          <w:sz w:val="24"/>
          <w:szCs w:val="24"/>
        </w:rPr>
        <w:t>12.1</w:t>
      </w:r>
      <w:r>
        <w:rPr>
          <w:rFonts w:ascii="Times New Roman" w:hAnsi="Times New Roman" w:cs="Times New Roman"/>
          <w:b/>
          <w:bCs/>
          <w:sz w:val="24"/>
          <w:szCs w:val="24"/>
        </w:rPr>
        <w:tab/>
      </w:r>
      <w:r w:rsidRPr="00E6003D">
        <w:rPr>
          <w:rFonts w:ascii="Times New Roman" w:hAnsi="Times New Roman" w:cs="Times New Roman"/>
          <w:sz w:val="24"/>
          <w:szCs w:val="24"/>
        </w:rPr>
        <w:t>Itshouldbeclearlyunderstoodthatintheeventofasuccessfulbidderfailingtoacceptandexec</w:t>
      </w:r>
      <w:r w:rsidRPr="00E6003D">
        <w:rPr>
          <w:rFonts w:ascii="Times New Roman" w:hAnsi="Times New Roman" w:cs="Times New Roman"/>
          <w:sz w:val="24"/>
          <w:szCs w:val="24"/>
        </w:rPr>
        <w:lastRenderedPageBreak/>
        <w:t>utet</w:t>
      </w:r>
      <w:r>
        <w:rPr>
          <w:rFonts w:ascii="Times New Roman" w:hAnsi="Times New Roman" w:cs="Times New Roman"/>
          <w:sz w:val="24"/>
          <w:szCs w:val="24"/>
        </w:rPr>
        <w:tab/>
      </w:r>
      <w:r w:rsidRPr="00E6003D">
        <w:rPr>
          <w:rFonts w:ascii="Times New Roman" w:hAnsi="Times New Roman" w:cs="Times New Roman"/>
          <w:sz w:val="24"/>
          <w:szCs w:val="24"/>
        </w:rPr>
        <w:t>he supply order, then</w:t>
      </w:r>
      <w:r>
        <w:rPr>
          <w:rFonts w:ascii="Times New Roman" w:hAnsi="Times New Roman" w:cs="Times New Roman"/>
          <w:sz w:val="24"/>
          <w:szCs w:val="24"/>
        </w:rPr>
        <w:t xml:space="preserve"> </w:t>
      </w:r>
      <w:r w:rsidRPr="00E6003D">
        <w:rPr>
          <w:rFonts w:ascii="Times New Roman" w:hAnsi="Times New Roman" w:cs="Times New Roman"/>
          <w:sz w:val="24"/>
          <w:szCs w:val="24"/>
        </w:rPr>
        <w:t xml:space="preserve">decision of the Chief Executive Officer, Bhopal </w:t>
      </w:r>
      <w:proofErr w:type="spellStart"/>
      <w:r w:rsidRPr="00E6003D">
        <w:rPr>
          <w:rFonts w:ascii="Times New Roman" w:hAnsi="Times New Roman" w:cs="Times New Roman"/>
          <w:sz w:val="24"/>
          <w:szCs w:val="24"/>
        </w:rPr>
        <w:t>Sahkari</w:t>
      </w:r>
      <w:proofErr w:type="spellEnd"/>
      <w:r>
        <w:rPr>
          <w:rFonts w:ascii="Times New Roman" w:hAnsi="Times New Roman" w:cs="Times New Roman"/>
          <w:sz w:val="24"/>
          <w:szCs w:val="24"/>
        </w:rPr>
        <w:t xml:space="preserve"> </w:t>
      </w:r>
      <w:proofErr w:type="spellStart"/>
      <w:r w:rsidRPr="00E6003D">
        <w:rPr>
          <w:rFonts w:ascii="Times New Roman" w:hAnsi="Times New Roman" w:cs="Times New Roman"/>
          <w:sz w:val="24"/>
          <w:szCs w:val="24"/>
        </w:rPr>
        <w:t>Dugdha</w:t>
      </w:r>
      <w:proofErr w:type="spellEnd"/>
      <w:r w:rsidRPr="00E6003D">
        <w:rPr>
          <w:rFonts w:ascii="Times New Roman" w:hAnsi="Times New Roman" w:cs="Times New Roman"/>
          <w:sz w:val="24"/>
          <w:szCs w:val="24"/>
        </w:rPr>
        <w:t xml:space="preserve"> </w:t>
      </w:r>
      <w:r>
        <w:rPr>
          <w:rFonts w:ascii="Times New Roman" w:hAnsi="Times New Roman" w:cs="Times New Roman"/>
          <w:sz w:val="24"/>
          <w:szCs w:val="24"/>
        </w:rPr>
        <w:tab/>
      </w:r>
      <w:proofErr w:type="spellStart"/>
      <w:r w:rsidRPr="00E6003D">
        <w:rPr>
          <w:rFonts w:ascii="Times New Roman" w:hAnsi="Times New Roman" w:cs="Times New Roman"/>
          <w:sz w:val="24"/>
          <w:szCs w:val="24"/>
        </w:rPr>
        <w:t>Sangh</w:t>
      </w:r>
      <w:proofErr w:type="spellEnd"/>
      <w:r w:rsidRPr="00E6003D">
        <w:rPr>
          <w:rFonts w:ascii="Times New Roman" w:hAnsi="Times New Roman" w:cs="Times New Roman"/>
          <w:sz w:val="24"/>
          <w:szCs w:val="24"/>
        </w:rPr>
        <w:t xml:space="preserve"> </w:t>
      </w:r>
      <w:proofErr w:type="spellStart"/>
      <w:proofErr w:type="gramStart"/>
      <w:r w:rsidRPr="00E6003D">
        <w:rPr>
          <w:rFonts w:ascii="Times New Roman" w:hAnsi="Times New Roman" w:cs="Times New Roman"/>
          <w:sz w:val="24"/>
          <w:szCs w:val="24"/>
        </w:rPr>
        <w:t>Mydt</w:t>
      </w:r>
      <w:proofErr w:type="spellEnd"/>
      <w:r w:rsidRPr="00E6003D">
        <w:rPr>
          <w:rFonts w:ascii="Times New Roman" w:hAnsi="Times New Roman" w:cs="Times New Roman"/>
          <w:sz w:val="24"/>
          <w:szCs w:val="24"/>
        </w:rPr>
        <w:t>.,</w:t>
      </w:r>
      <w:proofErr w:type="gramEnd"/>
      <w:r w:rsidRPr="00E6003D">
        <w:rPr>
          <w:rFonts w:ascii="Times New Roman" w:hAnsi="Times New Roman" w:cs="Times New Roman"/>
          <w:sz w:val="24"/>
          <w:szCs w:val="24"/>
        </w:rPr>
        <w:t xml:space="preserve"> in this respect will</w:t>
      </w:r>
      <w:r>
        <w:rPr>
          <w:rFonts w:ascii="Times New Roman" w:hAnsi="Times New Roman" w:cs="Times New Roman"/>
          <w:sz w:val="24"/>
          <w:szCs w:val="24"/>
        </w:rPr>
        <w:t xml:space="preserve"> </w:t>
      </w:r>
      <w:r w:rsidRPr="00E6003D">
        <w:rPr>
          <w:rFonts w:ascii="Times New Roman" w:hAnsi="Times New Roman" w:cs="Times New Roman"/>
          <w:sz w:val="24"/>
          <w:szCs w:val="24"/>
        </w:rPr>
        <w:t>be</w:t>
      </w:r>
      <w:r>
        <w:rPr>
          <w:rFonts w:ascii="Times New Roman" w:hAnsi="Times New Roman" w:cs="Times New Roman"/>
          <w:sz w:val="24"/>
          <w:szCs w:val="24"/>
        </w:rPr>
        <w:t xml:space="preserve"> </w:t>
      </w:r>
      <w:r w:rsidRPr="00E6003D">
        <w:rPr>
          <w:rFonts w:ascii="Times New Roman" w:hAnsi="Times New Roman" w:cs="Times New Roman"/>
          <w:sz w:val="24"/>
          <w:szCs w:val="24"/>
        </w:rPr>
        <w:t>final</w:t>
      </w:r>
      <w:r>
        <w:rPr>
          <w:rFonts w:ascii="Times New Roman" w:hAnsi="Times New Roman" w:cs="Times New Roman"/>
          <w:sz w:val="24"/>
          <w:szCs w:val="24"/>
        </w:rPr>
        <w:t xml:space="preserve"> </w:t>
      </w:r>
      <w:r w:rsidRPr="00E6003D">
        <w:rPr>
          <w:rFonts w:ascii="Times New Roman" w:hAnsi="Times New Roman" w:cs="Times New Roman"/>
          <w:sz w:val="24"/>
          <w:szCs w:val="24"/>
        </w:rPr>
        <w:t>and</w:t>
      </w:r>
      <w:r>
        <w:rPr>
          <w:rFonts w:ascii="Times New Roman" w:hAnsi="Times New Roman" w:cs="Times New Roman"/>
          <w:sz w:val="24"/>
          <w:szCs w:val="24"/>
        </w:rPr>
        <w:t xml:space="preserve"> </w:t>
      </w:r>
      <w:r w:rsidRPr="00E6003D">
        <w:rPr>
          <w:rFonts w:ascii="Times New Roman" w:hAnsi="Times New Roman" w:cs="Times New Roman"/>
          <w:sz w:val="24"/>
          <w:szCs w:val="24"/>
        </w:rPr>
        <w:t>binding</w:t>
      </w:r>
      <w:r>
        <w:rPr>
          <w:rFonts w:ascii="Times New Roman" w:hAnsi="Times New Roman" w:cs="Times New Roman"/>
          <w:sz w:val="24"/>
          <w:szCs w:val="24"/>
        </w:rPr>
        <w:t xml:space="preserve"> </w:t>
      </w:r>
      <w:r w:rsidRPr="00E6003D">
        <w:rPr>
          <w:rFonts w:ascii="Times New Roman" w:hAnsi="Times New Roman" w:cs="Times New Roman"/>
          <w:sz w:val="24"/>
          <w:szCs w:val="24"/>
        </w:rPr>
        <w:t>on</w:t>
      </w:r>
      <w:r>
        <w:rPr>
          <w:rFonts w:ascii="Times New Roman" w:hAnsi="Times New Roman" w:cs="Times New Roman"/>
          <w:sz w:val="24"/>
          <w:szCs w:val="24"/>
        </w:rPr>
        <w:t xml:space="preserve"> </w:t>
      </w:r>
      <w:r w:rsidRPr="00E6003D">
        <w:rPr>
          <w:rFonts w:ascii="Times New Roman" w:hAnsi="Times New Roman" w:cs="Times New Roman"/>
          <w:sz w:val="24"/>
          <w:szCs w:val="24"/>
        </w:rPr>
        <w:t>the</w:t>
      </w:r>
      <w:r>
        <w:rPr>
          <w:rFonts w:ascii="Times New Roman" w:hAnsi="Times New Roman" w:cs="Times New Roman"/>
          <w:sz w:val="24"/>
          <w:szCs w:val="24"/>
        </w:rPr>
        <w:t xml:space="preserve"> </w:t>
      </w:r>
      <w:r w:rsidRPr="00E6003D">
        <w:rPr>
          <w:rFonts w:ascii="Times New Roman" w:hAnsi="Times New Roman" w:cs="Times New Roman"/>
          <w:sz w:val="24"/>
          <w:szCs w:val="24"/>
        </w:rPr>
        <w:t>successful</w:t>
      </w:r>
      <w:r>
        <w:rPr>
          <w:rFonts w:ascii="Times New Roman" w:hAnsi="Times New Roman" w:cs="Times New Roman"/>
          <w:sz w:val="24"/>
          <w:szCs w:val="24"/>
        </w:rPr>
        <w:t xml:space="preserve"> </w:t>
      </w:r>
      <w:r w:rsidRPr="00E6003D">
        <w:rPr>
          <w:rFonts w:ascii="Times New Roman" w:hAnsi="Times New Roman" w:cs="Times New Roman"/>
          <w:sz w:val="24"/>
          <w:szCs w:val="24"/>
        </w:rPr>
        <w:t>bidder.</w:t>
      </w:r>
    </w:p>
    <w:p w:rsidR="00F60B03" w:rsidRPr="00E6003D" w:rsidRDefault="00F60B03" w:rsidP="00F60B03">
      <w:pPr>
        <w:spacing w:line="240" w:lineRule="auto"/>
        <w:ind w:left="720" w:hanging="720"/>
        <w:jc w:val="both"/>
        <w:rPr>
          <w:rFonts w:ascii="Times New Roman" w:hAnsi="Times New Roman" w:cs="Times New Roman"/>
          <w:sz w:val="24"/>
          <w:szCs w:val="24"/>
        </w:rPr>
      </w:pPr>
      <w:r w:rsidRPr="00E6003D">
        <w:rPr>
          <w:rFonts w:ascii="Times New Roman" w:hAnsi="Times New Roman" w:cs="Times New Roman"/>
          <w:sz w:val="24"/>
          <w:szCs w:val="24"/>
        </w:rPr>
        <w:t>1</w:t>
      </w:r>
      <w:r>
        <w:rPr>
          <w:rFonts w:ascii="Times New Roman" w:hAnsi="Times New Roman" w:cs="Times New Roman"/>
          <w:sz w:val="24"/>
          <w:szCs w:val="24"/>
        </w:rPr>
        <w:t>2</w:t>
      </w:r>
      <w:r w:rsidRPr="00E6003D">
        <w:rPr>
          <w:rFonts w:ascii="Times New Roman" w:hAnsi="Times New Roman" w:cs="Times New Roman"/>
          <w:sz w:val="24"/>
          <w:szCs w:val="24"/>
        </w:rPr>
        <w:t>.2</w:t>
      </w:r>
      <w:r w:rsidRPr="00E6003D">
        <w:rPr>
          <w:rFonts w:ascii="Times New Roman" w:hAnsi="Times New Roman" w:cs="Times New Roman"/>
        </w:rPr>
        <w:tab/>
      </w:r>
      <w:r w:rsidRPr="00E6003D">
        <w:rPr>
          <w:rFonts w:ascii="Times New Roman" w:hAnsi="Times New Roman" w:cs="Times New Roman"/>
          <w:sz w:val="24"/>
          <w:szCs w:val="24"/>
        </w:rPr>
        <w:t xml:space="preserve">In any case of dispute between material/services supplier and Bhopal </w:t>
      </w:r>
      <w:proofErr w:type="spellStart"/>
      <w:r w:rsidRPr="00E6003D">
        <w:rPr>
          <w:rFonts w:ascii="Times New Roman" w:hAnsi="Times New Roman" w:cs="Times New Roman"/>
          <w:sz w:val="24"/>
          <w:szCs w:val="24"/>
        </w:rPr>
        <w:t>Sahakari</w:t>
      </w:r>
      <w:proofErr w:type="spellEnd"/>
      <w:r>
        <w:rPr>
          <w:rFonts w:ascii="Times New Roman" w:hAnsi="Times New Roman" w:cs="Times New Roman"/>
          <w:sz w:val="24"/>
          <w:szCs w:val="24"/>
        </w:rPr>
        <w:t xml:space="preserve"> </w:t>
      </w:r>
      <w:proofErr w:type="spellStart"/>
      <w:r w:rsidRPr="00E6003D">
        <w:rPr>
          <w:rFonts w:ascii="Times New Roman" w:hAnsi="Times New Roman" w:cs="Times New Roman"/>
          <w:sz w:val="24"/>
          <w:szCs w:val="24"/>
        </w:rPr>
        <w:t>Dugdha</w:t>
      </w:r>
      <w:proofErr w:type="spellEnd"/>
      <w:r w:rsidRPr="00E6003D">
        <w:rPr>
          <w:rFonts w:ascii="Times New Roman" w:hAnsi="Times New Roman" w:cs="Times New Roman"/>
          <w:sz w:val="24"/>
          <w:szCs w:val="24"/>
        </w:rPr>
        <w:t xml:space="preserve"> </w:t>
      </w:r>
      <w:proofErr w:type="spellStart"/>
      <w:r w:rsidRPr="00E6003D">
        <w:rPr>
          <w:rFonts w:ascii="Times New Roman" w:hAnsi="Times New Roman" w:cs="Times New Roman"/>
          <w:sz w:val="24"/>
          <w:szCs w:val="24"/>
        </w:rPr>
        <w:t>Sangh</w:t>
      </w:r>
      <w:proofErr w:type="spellEnd"/>
      <w:r w:rsidRPr="00E6003D">
        <w:rPr>
          <w:rFonts w:ascii="Times New Roman" w:hAnsi="Times New Roman" w:cs="Times New Roman"/>
          <w:sz w:val="24"/>
          <w:szCs w:val="24"/>
        </w:rPr>
        <w:t xml:space="preserve"> matter will be presented to MD, MPCDF for resolution, In case no resolution action will be taken as per Arbitration Act. 1996.</w:t>
      </w:r>
    </w:p>
    <w:p w:rsidR="00F60B03" w:rsidRPr="00E6003D" w:rsidRDefault="00F60B03" w:rsidP="00F60B03">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12</w:t>
      </w:r>
      <w:r w:rsidRPr="00E6003D">
        <w:rPr>
          <w:rFonts w:ascii="Times New Roman" w:hAnsi="Times New Roman" w:cs="Times New Roman"/>
          <w:sz w:val="24"/>
          <w:szCs w:val="24"/>
        </w:rPr>
        <w:t>.3</w:t>
      </w:r>
      <w:r w:rsidRPr="00E6003D">
        <w:rPr>
          <w:rFonts w:ascii="Times New Roman" w:hAnsi="Times New Roman" w:cs="Times New Roman"/>
          <w:sz w:val="24"/>
          <w:szCs w:val="24"/>
        </w:rPr>
        <w:tab/>
        <w:t>For all disputes, the venue for legal course shall be at Bhopal.</w:t>
      </w:r>
    </w:p>
    <w:p w:rsidR="00F60B03" w:rsidRPr="00E6003D" w:rsidRDefault="00F60B03" w:rsidP="00F60B03">
      <w:pPr>
        <w:spacing w:line="240" w:lineRule="auto"/>
        <w:ind w:left="720" w:hanging="720"/>
        <w:jc w:val="both"/>
        <w:rPr>
          <w:rFonts w:ascii="Times New Roman" w:hAnsi="Times New Roman" w:cs="Times New Roman"/>
          <w:sz w:val="24"/>
          <w:szCs w:val="24"/>
        </w:rPr>
      </w:pPr>
      <w:r w:rsidRPr="00E6003D">
        <w:rPr>
          <w:rFonts w:ascii="Times New Roman" w:hAnsi="Times New Roman" w:cs="Times New Roman"/>
          <w:sz w:val="24"/>
          <w:szCs w:val="24"/>
        </w:rPr>
        <w:t>1</w:t>
      </w:r>
      <w:r>
        <w:rPr>
          <w:rFonts w:ascii="Times New Roman" w:hAnsi="Times New Roman" w:cs="Times New Roman"/>
          <w:sz w:val="24"/>
          <w:szCs w:val="24"/>
        </w:rPr>
        <w:t>2</w:t>
      </w:r>
      <w:r w:rsidRPr="00E6003D">
        <w:rPr>
          <w:rFonts w:ascii="Times New Roman" w:hAnsi="Times New Roman" w:cs="Times New Roman"/>
          <w:sz w:val="24"/>
          <w:szCs w:val="24"/>
        </w:rPr>
        <w:t>.4</w:t>
      </w:r>
      <w:r w:rsidRPr="00E6003D">
        <w:rPr>
          <w:rFonts w:ascii="Times New Roman" w:hAnsi="Times New Roman" w:cs="Times New Roman"/>
          <w:sz w:val="24"/>
          <w:szCs w:val="24"/>
        </w:rPr>
        <w:tab/>
        <w:t>If the bid opening date become any government</w:t>
      </w:r>
      <w:r>
        <w:rPr>
          <w:rFonts w:ascii="Times New Roman" w:hAnsi="Times New Roman" w:cs="Times New Roman"/>
          <w:sz w:val="24"/>
          <w:szCs w:val="24"/>
        </w:rPr>
        <w:t xml:space="preserve"> </w:t>
      </w:r>
      <w:r w:rsidRPr="00E6003D">
        <w:rPr>
          <w:rFonts w:ascii="Times New Roman" w:hAnsi="Times New Roman" w:cs="Times New Roman"/>
          <w:sz w:val="24"/>
          <w:szCs w:val="24"/>
        </w:rPr>
        <w:t>holiday then the next day may considered for bid opening.</w:t>
      </w:r>
      <w:r w:rsidRPr="00E6003D">
        <w:rPr>
          <w:rFonts w:ascii="Times New Roman" w:hAnsi="Times New Roman" w:cs="Times New Roman"/>
          <w:sz w:val="24"/>
          <w:szCs w:val="24"/>
        </w:rPr>
        <w:tab/>
      </w:r>
      <w:r w:rsidRPr="00E6003D">
        <w:rPr>
          <w:rFonts w:ascii="Times New Roman" w:hAnsi="Times New Roman" w:cs="Times New Roman"/>
          <w:sz w:val="24"/>
          <w:szCs w:val="24"/>
        </w:rPr>
        <w:tab/>
      </w:r>
      <w:r w:rsidRPr="00E6003D">
        <w:rPr>
          <w:rFonts w:ascii="Times New Roman" w:hAnsi="Times New Roman" w:cs="Times New Roman"/>
          <w:sz w:val="24"/>
          <w:szCs w:val="24"/>
        </w:rPr>
        <w:tab/>
      </w:r>
      <w:r w:rsidRPr="00E6003D">
        <w:rPr>
          <w:rFonts w:ascii="Times New Roman" w:hAnsi="Times New Roman" w:cs="Times New Roman"/>
          <w:sz w:val="24"/>
          <w:szCs w:val="24"/>
        </w:rPr>
        <w:tab/>
      </w:r>
      <w:r w:rsidRPr="00E6003D">
        <w:rPr>
          <w:rFonts w:ascii="Times New Roman" w:hAnsi="Times New Roman" w:cs="Times New Roman"/>
          <w:sz w:val="24"/>
          <w:szCs w:val="24"/>
        </w:rPr>
        <w:tab/>
      </w:r>
    </w:p>
    <w:p w:rsidR="00F60B03" w:rsidRPr="00E6003D" w:rsidRDefault="00F60B03" w:rsidP="00F60B03">
      <w:pPr>
        <w:spacing w:line="240" w:lineRule="auto"/>
        <w:ind w:left="720" w:hanging="720"/>
        <w:jc w:val="both"/>
        <w:rPr>
          <w:rFonts w:ascii="Times New Roman" w:hAnsi="Times New Roman" w:cs="Times New Roman"/>
          <w:sz w:val="24"/>
          <w:szCs w:val="24"/>
        </w:rPr>
      </w:pPr>
    </w:p>
    <w:p w:rsidR="00F60B03" w:rsidRPr="00E6003D" w:rsidRDefault="00F60B03" w:rsidP="00F60B03">
      <w:pPr>
        <w:spacing w:after="0" w:line="240" w:lineRule="auto"/>
        <w:ind w:left="720" w:hanging="720"/>
        <w:jc w:val="both"/>
        <w:rPr>
          <w:rFonts w:ascii="Times New Roman" w:hAnsi="Times New Roman" w:cs="Times New Roman"/>
          <w:b/>
          <w:bCs/>
          <w:iCs/>
          <w:sz w:val="24"/>
          <w:szCs w:val="24"/>
        </w:rPr>
      </w:pPr>
      <w:r w:rsidRPr="00E6003D">
        <w:rPr>
          <w:rFonts w:ascii="Times New Roman" w:hAnsi="Times New Roman" w:cs="Times New Roman"/>
          <w:sz w:val="24"/>
          <w:szCs w:val="24"/>
        </w:rPr>
        <w:tab/>
      </w:r>
      <w:r w:rsidRPr="00E6003D">
        <w:rPr>
          <w:rFonts w:ascii="Times New Roman" w:hAnsi="Times New Roman" w:cs="Times New Roman"/>
          <w:sz w:val="24"/>
          <w:szCs w:val="24"/>
        </w:rPr>
        <w:tab/>
      </w:r>
      <w:r w:rsidRPr="00E6003D">
        <w:rPr>
          <w:rFonts w:ascii="Times New Roman" w:hAnsi="Times New Roman" w:cs="Times New Roman"/>
          <w:sz w:val="24"/>
          <w:szCs w:val="24"/>
        </w:rPr>
        <w:tab/>
      </w:r>
      <w:r w:rsidRPr="00E6003D">
        <w:rPr>
          <w:rFonts w:ascii="Times New Roman" w:hAnsi="Times New Roman" w:cs="Times New Roman"/>
          <w:sz w:val="24"/>
          <w:szCs w:val="24"/>
        </w:rPr>
        <w:tab/>
      </w:r>
      <w:r w:rsidRPr="00E6003D">
        <w:rPr>
          <w:rFonts w:ascii="Times New Roman" w:hAnsi="Times New Roman" w:cs="Times New Roman"/>
          <w:sz w:val="24"/>
          <w:szCs w:val="24"/>
        </w:rPr>
        <w:tab/>
      </w:r>
      <w:r w:rsidRPr="00E6003D">
        <w:rPr>
          <w:rFonts w:ascii="Times New Roman" w:hAnsi="Times New Roman" w:cs="Times New Roman"/>
          <w:sz w:val="24"/>
          <w:szCs w:val="24"/>
        </w:rPr>
        <w:tab/>
      </w:r>
      <w:r w:rsidRPr="00E6003D">
        <w:rPr>
          <w:rFonts w:ascii="Times New Roman" w:hAnsi="Times New Roman" w:cs="Times New Roman"/>
          <w:sz w:val="24"/>
          <w:szCs w:val="24"/>
        </w:rPr>
        <w:tab/>
      </w:r>
      <w:r w:rsidRPr="00E6003D">
        <w:rPr>
          <w:rFonts w:ascii="Times New Roman" w:hAnsi="Times New Roman" w:cs="Times New Roman"/>
          <w:sz w:val="24"/>
          <w:szCs w:val="24"/>
        </w:rPr>
        <w:tab/>
      </w:r>
      <w:r>
        <w:rPr>
          <w:rFonts w:ascii="Times New Roman" w:hAnsi="Times New Roman" w:cs="Times New Roman"/>
          <w:sz w:val="24"/>
          <w:szCs w:val="24"/>
        </w:rPr>
        <w:t xml:space="preserve">         </w:t>
      </w:r>
      <w:r w:rsidRPr="00E6003D">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b/>
          <w:bCs/>
          <w:iCs/>
          <w:sz w:val="24"/>
          <w:szCs w:val="24"/>
        </w:rPr>
        <w:t>Chief Executive Officer</w:t>
      </w:r>
    </w:p>
    <w:p w:rsidR="00F60B03" w:rsidRPr="00E6003D" w:rsidRDefault="00F60B03" w:rsidP="00F60B03">
      <w:pPr>
        <w:pStyle w:val="TableParagraph"/>
        <w:spacing w:before="34"/>
        <w:ind w:left="736" w:right="4"/>
        <w:jc w:val="center"/>
        <w:rPr>
          <w:b/>
          <w:bCs/>
          <w:iCs/>
          <w:sz w:val="24"/>
          <w:szCs w:val="24"/>
        </w:rPr>
      </w:pPr>
      <w:r w:rsidRPr="00E6003D">
        <w:rPr>
          <w:b/>
          <w:bCs/>
          <w:iCs/>
          <w:sz w:val="24"/>
          <w:szCs w:val="24"/>
        </w:rPr>
        <w:tab/>
      </w:r>
      <w:r w:rsidRPr="00E6003D">
        <w:rPr>
          <w:b/>
          <w:bCs/>
          <w:iCs/>
          <w:sz w:val="24"/>
          <w:szCs w:val="24"/>
        </w:rPr>
        <w:tab/>
      </w:r>
      <w:r w:rsidRPr="00E6003D">
        <w:rPr>
          <w:b/>
          <w:bCs/>
          <w:iCs/>
          <w:sz w:val="24"/>
          <w:szCs w:val="24"/>
        </w:rPr>
        <w:tab/>
      </w:r>
      <w:r w:rsidRPr="00E6003D">
        <w:rPr>
          <w:b/>
          <w:bCs/>
          <w:iCs/>
          <w:sz w:val="24"/>
          <w:szCs w:val="24"/>
        </w:rPr>
        <w:tab/>
      </w:r>
      <w:r>
        <w:rPr>
          <w:b/>
          <w:bCs/>
          <w:iCs/>
          <w:sz w:val="24"/>
          <w:szCs w:val="24"/>
        </w:rPr>
        <w:t xml:space="preserve">                 </w:t>
      </w:r>
      <w:r w:rsidRPr="00E6003D">
        <w:rPr>
          <w:b/>
          <w:bCs/>
          <w:iCs/>
          <w:sz w:val="24"/>
          <w:szCs w:val="24"/>
        </w:rPr>
        <w:t xml:space="preserve">Bhopal </w:t>
      </w:r>
      <w:proofErr w:type="spellStart"/>
      <w:r w:rsidRPr="00E6003D">
        <w:rPr>
          <w:b/>
          <w:bCs/>
          <w:iCs/>
          <w:sz w:val="24"/>
          <w:szCs w:val="24"/>
        </w:rPr>
        <w:t>SahakariDugdha</w:t>
      </w:r>
      <w:proofErr w:type="spellEnd"/>
      <w:r w:rsidRPr="00E6003D">
        <w:rPr>
          <w:b/>
          <w:bCs/>
          <w:iCs/>
          <w:sz w:val="24"/>
          <w:szCs w:val="24"/>
        </w:rPr>
        <w:t xml:space="preserve"> </w:t>
      </w:r>
      <w:proofErr w:type="spellStart"/>
      <w:r w:rsidRPr="00E6003D">
        <w:rPr>
          <w:b/>
          <w:bCs/>
          <w:iCs/>
          <w:sz w:val="24"/>
          <w:szCs w:val="24"/>
        </w:rPr>
        <w:t>Sangh</w:t>
      </w:r>
      <w:proofErr w:type="spellEnd"/>
      <w:r w:rsidRPr="00E6003D">
        <w:rPr>
          <w:b/>
          <w:bCs/>
          <w:iCs/>
          <w:sz w:val="24"/>
          <w:szCs w:val="24"/>
        </w:rPr>
        <w:t xml:space="preserve"> </w:t>
      </w:r>
      <w:proofErr w:type="spellStart"/>
      <w:r w:rsidRPr="00E6003D">
        <w:rPr>
          <w:b/>
          <w:bCs/>
          <w:iCs/>
          <w:sz w:val="24"/>
          <w:szCs w:val="24"/>
        </w:rPr>
        <w:t>Mydt</w:t>
      </w:r>
      <w:proofErr w:type="spellEnd"/>
      <w:r w:rsidRPr="00E6003D">
        <w:rPr>
          <w:b/>
          <w:bCs/>
          <w:iCs/>
          <w:sz w:val="24"/>
          <w:szCs w:val="24"/>
        </w:rPr>
        <w:t xml:space="preserve">. Bhopal  </w:t>
      </w:r>
    </w:p>
    <w:p w:rsidR="00F60B03" w:rsidRDefault="00F60B03" w:rsidP="00F60B03">
      <w:pPr>
        <w:rPr>
          <w:rFonts w:ascii="Times New Roman" w:hAnsi="Times New Roman" w:cs="Times New Roman"/>
          <w:b/>
          <w:bCs/>
          <w:sz w:val="24"/>
          <w:szCs w:val="24"/>
          <w:u w:val="single"/>
        </w:rPr>
      </w:pPr>
    </w:p>
    <w:p w:rsidR="00F60B03" w:rsidRDefault="00F60B03" w:rsidP="00F60B03">
      <w:pPr>
        <w:jc w:val="right"/>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r>
        <w:rPr>
          <w:rFonts w:ascii="Times New Roman" w:hAnsi="Times New Roman" w:cs="Times New Roman"/>
          <w:b/>
          <w:bCs/>
          <w:sz w:val="24"/>
          <w:szCs w:val="24"/>
          <w:u w:val="single"/>
        </w:rPr>
        <w:lastRenderedPageBreak/>
        <w:t>ANNEXURE-I</w:t>
      </w:r>
    </w:p>
    <w:p w:rsidR="00F60B03" w:rsidRPr="00F2445E" w:rsidRDefault="00F60B03" w:rsidP="00F60B03">
      <w:pPr>
        <w:numPr>
          <w:ilvl w:val="0"/>
          <w:numId w:val="3"/>
        </w:numPr>
        <w:spacing w:line="240" w:lineRule="auto"/>
        <w:jc w:val="both"/>
        <w:rPr>
          <w:rFonts w:ascii="Times New Roman" w:hAnsi="Times New Roman" w:cs="Times New Roman"/>
          <w:sz w:val="24"/>
          <w:szCs w:val="24"/>
        </w:rPr>
      </w:pPr>
      <w:r w:rsidRPr="00F2445E">
        <w:rPr>
          <w:rFonts w:ascii="Times New Roman" w:hAnsi="Times New Roman" w:cs="Times New Roman"/>
          <w:b/>
          <w:sz w:val="24"/>
          <w:szCs w:val="24"/>
        </w:rPr>
        <w:t>ALUMINIUM CAN LID: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1000 </w:t>
      </w:r>
      <w:proofErr w:type="spellStart"/>
      <w:r>
        <w:rPr>
          <w:rFonts w:ascii="Times New Roman" w:hAnsi="Times New Roman" w:cs="Times New Roman"/>
          <w:b/>
          <w:sz w:val="24"/>
          <w:szCs w:val="24"/>
        </w:rPr>
        <w:t>Nos</w:t>
      </w:r>
      <w:proofErr w:type="spellEnd"/>
    </w:p>
    <w:p w:rsidR="00F60B03" w:rsidRPr="00F2445E" w:rsidRDefault="00F60B03" w:rsidP="00F60B03">
      <w:pPr>
        <w:spacing w:line="240" w:lineRule="auto"/>
        <w:jc w:val="both"/>
        <w:rPr>
          <w:rFonts w:ascii="Times New Roman" w:hAnsi="Times New Roman" w:cs="Times New Roman"/>
          <w:color w:val="000000"/>
          <w:sz w:val="24"/>
          <w:szCs w:val="24"/>
        </w:rPr>
      </w:pPr>
      <w:r w:rsidRPr="00F2445E">
        <w:rPr>
          <w:rFonts w:ascii="Times New Roman" w:hAnsi="Times New Roman" w:cs="Times New Roman"/>
          <w:sz w:val="24"/>
          <w:szCs w:val="24"/>
        </w:rPr>
        <w:tab/>
        <w:t>As per I.S.I. specifications IS: 1825-(1971)</w:t>
      </w:r>
    </w:p>
    <w:p w:rsidR="00F60B03" w:rsidRPr="00F2445E" w:rsidRDefault="00F60B03" w:rsidP="00F60B03">
      <w:pPr>
        <w:numPr>
          <w:ilvl w:val="0"/>
          <w:numId w:val="3"/>
        </w:numPr>
        <w:spacing w:line="240" w:lineRule="auto"/>
        <w:jc w:val="both"/>
        <w:rPr>
          <w:rFonts w:ascii="Times New Roman" w:hAnsi="Times New Roman" w:cs="Times New Roman"/>
          <w:b/>
          <w:sz w:val="24"/>
          <w:szCs w:val="24"/>
        </w:rPr>
      </w:pPr>
      <w:r w:rsidRPr="00F2445E">
        <w:rPr>
          <w:rFonts w:ascii="Times New Roman" w:hAnsi="Times New Roman" w:cs="Times New Roman"/>
          <w:b/>
          <w:sz w:val="24"/>
          <w:szCs w:val="24"/>
        </w:rPr>
        <w:t>ALUMINIUM ALLOY MILK CANS WITH LIDS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300 </w:t>
      </w:r>
      <w:proofErr w:type="spellStart"/>
      <w:r>
        <w:rPr>
          <w:rFonts w:ascii="Times New Roman" w:hAnsi="Times New Roman" w:cs="Times New Roman"/>
          <w:b/>
          <w:sz w:val="24"/>
          <w:szCs w:val="24"/>
        </w:rPr>
        <w:t>Nos</w:t>
      </w:r>
      <w:proofErr w:type="spellEnd"/>
    </w:p>
    <w:p w:rsidR="00F60B03" w:rsidRPr="00F2445E" w:rsidRDefault="00F60B03" w:rsidP="00F60B03">
      <w:pPr>
        <w:spacing w:line="240" w:lineRule="auto"/>
        <w:jc w:val="both"/>
        <w:rPr>
          <w:rFonts w:ascii="Times New Roman" w:hAnsi="Times New Roman" w:cs="Times New Roman"/>
          <w:b/>
          <w:sz w:val="24"/>
          <w:szCs w:val="24"/>
        </w:rPr>
      </w:pPr>
      <w:r w:rsidRPr="00F2445E">
        <w:rPr>
          <w:rFonts w:ascii="Times New Roman" w:hAnsi="Times New Roman" w:cs="Times New Roman"/>
          <w:sz w:val="24"/>
          <w:szCs w:val="24"/>
        </w:rPr>
        <w:t xml:space="preserve">   </w:t>
      </w:r>
      <w:r w:rsidRPr="00F2445E">
        <w:rPr>
          <w:rFonts w:ascii="Times New Roman" w:hAnsi="Times New Roman" w:cs="Times New Roman"/>
          <w:sz w:val="24"/>
          <w:szCs w:val="24"/>
        </w:rPr>
        <w:tab/>
      </w:r>
      <w:r w:rsidRPr="00F2445E">
        <w:rPr>
          <w:rFonts w:ascii="Times New Roman" w:hAnsi="Times New Roman" w:cs="Times New Roman"/>
          <w:b/>
          <w:sz w:val="24"/>
          <w:szCs w:val="24"/>
        </w:rPr>
        <w:t>FUNCTIONAL REQUIREMENTS</w:t>
      </w:r>
    </w:p>
    <w:p w:rsidR="00F60B03" w:rsidRPr="00F2445E" w:rsidRDefault="00F60B03" w:rsidP="00F60B03">
      <w:pPr>
        <w:spacing w:line="240" w:lineRule="auto"/>
        <w:ind w:left="720"/>
        <w:jc w:val="both"/>
        <w:rPr>
          <w:rFonts w:ascii="Times New Roman" w:hAnsi="Times New Roman" w:cs="Times New Roman"/>
          <w:sz w:val="24"/>
          <w:szCs w:val="24"/>
        </w:rPr>
      </w:pPr>
      <w:r w:rsidRPr="00F2445E">
        <w:rPr>
          <w:rFonts w:ascii="Times New Roman" w:hAnsi="Times New Roman" w:cs="Times New Roman"/>
          <w:sz w:val="24"/>
          <w:szCs w:val="24"/>
        </w:rPr>
        <w:t xml:space="preserve">Cans would be used for transportation of milk from milk collection </w:t>
      </w:r>
      <w:proofErr w:type="spellStart"/>
      <w:r w:rsidRPr="00F2445E">
        <w:rPr>
          <w:rFonts w:ascii="Times New Roman" w:hAnsi="Times New Roman" w:cs="Times New Roman"/>
          <w:sz w:val="24"/>
          <w:szCs w:val="24"/>
        </w:rPr>
        <w:t>centres</w:t>
      </w:r>
      <w:proofErr w:type="spellEnd"/>
      <w:r w:rsidRPr="00F2445E">
        <w:rPr>
          <w:rFonts w:ascii="Times New Roman" w:hAnsi="Times New Roman" w:cs="Times New Roman"/>
          <w:sz w:val="24"/>
          <w:szCs w:val="24"/>
        </w:rPr>
        <w:t xml:space="preserve"> to processing plants and for handling milk in processing plants.</w:t>
      </w:r>
    </w:p>
    <w:p w:rsidR="00F60B03" w:rsidRPr="00F2445E" w:rsidRDefault="00F60B03" w:rsidP="00F60B03">
      <w:pPr>
        <w:spacing w:line="240" w:lineRule="auto"/>
        <w:jc w:val="both"/>
        <w:rPr>
          <w:rFonts w:ascii="Times New Roman" w:hAnsi="Times New Roman" w:cs="Times New Roman"/>
          <w:b/>
          <w:sz w:val="24"/>
          <w:szCs w:val="24"/>
        </w:rPr>
      </w:pPr>
      <w:r w:rsidRPr="00F2445E">
        <w:rPr>
          <w:rFonts w:ascii="Times New Roman" w:hAnsi="Times New Roman" w:cs="Times New Roman"/>
          <w:sz w:val="24"/>
          <w:szCs w:val="24"/>
        </w:rPr>
        <w:t xml:space="preserve"> </w:t>
      </w:r>
      <w:r w:rsidRPr="00F2445E">
        <w:rPr>
          <w:rFonts w:ascii="Times New Roman" w:hAnsi="Times New Roman" w:cs="Times New Roman"/>
          <w:sz w:val="24"/>
          <w:szCs w:val="24"/>
        </w:rPr>
        <w:tab/>
      </w:r>
      <w:r w:rsidRPr="00F2445E">
        <w:rPr>
          <w:rFonts w:ascii="Times New Roman" w:hAnsi="Times New Roman" w:cs="Times New Roman"/>
          <w:b/>
          <w:sz w:val="24"/>
          <w:szCs w:val="24"/>
        </w:rPr>
        <w:t>DESIGN REQUIREMENTS</w:t>
      </w:r>
    </w:p>
    <w:p w:rsidR="00F60B03" w:rsidRPr="00F2445E" w:rsidRDefault="00F60B03" w:rsidP="00F60B03">
      <w:pPr>
        <w:spacing w:line="240" w:lineRule="auto"/>
        <w:jc w:val="both"/>
        <w:rPr>
          <w:rFonts w:ascii="Times New Roman" w:hAnsi="Times New Roman" w:cs="Times New Roman"/>
          <w:sz w:val="24"/>
          <w:szCs w:val="24"/>
        </w:rPr>
      </w:pPr>
      <w:r w:rsidRPr="00F2445E">
        <w:rPr>
          <w:rFonts w:ascii="Times New Roman" w:hAnsi="Times New Roman" w:cs="Times New Roman"/>
          <w:sz w:val="24"/>
          <w:szCs w:val="24"/>
        </w:rPr>
        <w:tab/>
        <w:t xml:space="preserve">Capacity  </w:t>
      </w:r>
      <w:r w:rsidRPr="00F2445E">
        <w:rPr>
          <w:rFonts w:ascii="Times New Roman" w:hAnsi="Times New Roman" w:cs="Times New Roman"/>
          <w:sz w:val="24"/>
          <w:szCs w:val="24"/>
        </w:rPr>
        <w:tab/>
      </w:r>
      <w:r w:rsidRPr="00F2445E">
        <w:rPr>
          <w:rFonts w:ascii="Times New Roman" w:hAnsi="Times New Roman" w:cs="Times New Roman"/>
          <w:sz w:val="24"/>
          <w:szCs w:val="24"/>
        </w:rPr>
        <w:tab/>
      </w:r>
      <w:r w:rsidRPr="00F2445E">
        <w:rPr>
          <w:rFonts w:ascii="Times New Roman" w:hAnsi="Times New Roman" w:cs="Times New Roman"/>
          <w:sz w:val="24"/>
          <w:szCs w:val="24"/>
        </w:rPr>
        <w:tab/>
      </w:r>
      <w:r w:rsidRPr="00F2445E">
        <w:rPr>
          <w:rFonts w:ascii="Times New Roman" w:hAnsi="Times New Roman" w:cs="Times New Roman"/>
          <w:sz w:val="24"/>
          <w:szCs w:val="24"/>
        </w:rPr>
        <w:tab/>
        <w:t xml:space="preserve"> </w:t>
      </w:r>
      <w:r>
        <w:rPr>
          <w:rFonts w:ascii="Times New Roman" w:hAnsi="Times New Roman" w:cs="Times New Roman"/>
          <w:sz w:val="24"/>
          <w:szCs w:val="24"/>
        </w:rPr>
        <w:tab/>
      </w:r>
      <w:r w:rsidRPr="00F2445E">
        <w:rPr>
          <w:rFonts w:ascii="Times New Roman" w:hAnsi="Times New Roman" w:cs="Times New Roman"/>
          <w:sz w:val="24"/>
          <w:szCs w:val="24"/>
        </w:rPr>
        <w:t xml:space="preserve">: 40 </w:t>
      </w:r>
      <w:proofErr w:type="spellStart"/>
      <w:r w:rsidRPr="00F2445E">
        <w:rPr>
          <w:rFonts w:ascii="Times New Roman" w:hAnsi="Times New Roman" w:cs="Times New Roman"/>
          <w:sz w:val="24"/>
          <w:szCs w:val="24"/>
        </w:rPr>
        <w:t>Litres</w:t>
      </w:r>
      <w:proofErr w:type="spellEnd"/>
    </w:p>
    <w:p w:rsidR="00F60B03" w:rsidRPr="00F2445E" w:rsidRDefault="00F60B03" w:rsidP="00F60B03">
      <w:pPr>
        <w:spacing w:line="240" w:lineRule="auto"/>
        <w:jc w:val="both"/>
        <w:rPr>
          <w:rFonts w:ascii="Times New Roman" w:hAnsi="Times New Roman" w:cs="Times New Roman"/>
          <w:sz w:val="24"/>
          <w:szCs w:val="24"/>
        </w:rPr>
      </w:pPr>
      <w:r w:rsidRPr="00F2445E">
        <w:rPr>
          <w:rFonts w:ascii="Times New Roman" w:hAnsi="Times New Roman" w:cs="Times New Roman"/>
          <w:sz w:val="24"/>
          <w:szCs w:val="24"/>
        </w:rPr>
        <w:tab/>
        <w:t>Approximate Dimensions</w:t>
      </w:r>
      <w:r w:rsidRPr="00F2445E">
        <w:rPr>
          <w:rFonts w:ascii="Times New Roman" w:hAnsi="Times New Roman" w:cs="Times New Roman"/>
          <w:sz w:val="24"/>
          <w:szCs w:val="24"/>
        </w:rPr>
        <w:tab/>
      </w:r>
      <w:r w:rsidRPr="00F2445E">
        <w:rPr>
          <w:rFonts w:ascii="Times New Roman" w:hAnsi="Times New Roman" w:cs="Times New Roman"/>
          <w:sz w:val="24"/>
          <w:szCs w:val="24"/>
        </w:rPr>
        <w:tab/>
      </w:r>
      <w:r w:rsidRPr="00F2445E">
        <w:rPr>
          <w:rFonts w:ascii="Times New Roman" w:hAnsi="Times New Roman" w:cs="Times New Roman"/>
          <w:sz w:val="24"/>
          <w:szCs w:val="24"/>
        </w:rPr>
        <w:tab/>
        <w:t xml:space="preserve">: 40 </w:t>
      </w:r>
      <w:proofErr w:type="spellStart"/>
      <w:r w:rsidRPr="00F2445E">
        <w:rPr>
          <w:rFonts w:ascii="Times New Roman" w:hAnsi="Times New Roman" w:cs="Times New Roman"/>
          <w:sz w:val="24"/>
          <w:szCs w:val="24"/>
        </w:rPr>
        <w:t>Litres</w:t>
      </w:r>
      <w:proofErr w:type="spellEnd"/>
    </w:p>
    <w:p w:rsidR="00F60B03" w:rsidRPr="00F2445E" w:rsidRDefault="00F60B03" w:rsidP="00F60B03">
      <w:pPr>
        <w:spacing w:line="240" w:lineRule="auto"/>
        <w:jc w:val="both"/>
        <w:rPr>
          <w:rFonts w:ascii="Times New Roman" w:hAnsi="Times New Roman" w:cs="Times New Roman"/>
          <w:sz w:val="24"/>
          <w:szCs w:val="24"/>
        </w:rPr>
      </w:pPr>
      <w:r w:rsidRPr="00F2445E">
        <w:rPr>
          <w:rFonts w:ascii="Times New Roman" w:hAnsi="Times New Roman" w:cs="Times New Roman"/>
          <w:sz w:val="24"/>
          <w:szCs w:val="24"/>
        </w:rPr>
        <w:tab/>
        <w:t>Normal Capacity</w:t>
      </w:r>
      <w:r w:rsidRPr="00F2445E">
        <w:rPr>
          <w:rFonts w:ascii="Times New Roman" w:hAnsi="Times New Roman" w:cs="Times New Roman"/>
          <w:sz w:val="24"/>
          <w:szCs w:val="24"/>
        </w:rPr>
        <w:tab/>
      </w:r>
      <w:r w:rsidRPr="00F2445E">
        <w:rPr>
          <w:rFonts w:ascii="Times New Roman" w:hAnsi="Times New Roman" w:cs="Times New Roman"/>
          <w:sz w:val="24"/>
          <w:szCs w:val="24"/>
        </w:rPr>
        <w:tab/>
      </w:r>
      <w:r w:rsidRPr="00F2445E">
        <w:rPr>
          <w:rFonts w:ascii="Times New Roman" w:hAnsi="Times New Roman" w:cs="Times New Roman"/>
          <w:sz w:val="24"/>
          <w:szCs w:val="24"/>
        </w:rPr>
        <w:tab/>
      </w:r>
      <w:r w:rsidRPr="00F2445E">
        <w:rPr>
          <w:rFonts w:ascii="Times New Roman" w:hAnsi="Times New Roman" w:cs="Times New Roman"/>
          <w:sz w:val="24"/>
          <w:szCs w:val="24"/>
        </w:rPr>
        <w:tab/>
        <w:t xml:space="preserve">: 40 </w:t>
      </w:r>
      <w:proofErr w:type="spellStart"/>
      <w:r w:rsidRPr="00F2445E">
        <w:rPr>
          <w:rFonts w:ascii="Times New Roman" w:hAnsi="Times New Roman" w:cs="Times New Roman"/>
          <w:sz w:val="24"/>
          <w:szCs w:val="24"/>
        </w:rPr>
        <w:t>Litres</w:t>
      </w:r>
      <w:proofErr w:type="spellEnd"/>
      <w:r w:rsidRPr="00F2445E">
        <w:rPr>
          <w:rFonts w:ascii="Times New Roman" w:hAnsi="Times New Roman" w:cs="Times New Roman"/>
          <w:sz w:val="24"/>
          <w:szCs w:val="24"/>
        </w:rPr>
        <w:t xml:space="preserve"> + 2%</w:t>
      </w:r>
    </w:p>
    <w:p w:rsidR="00F60B03" w:rsidRPr="00F2445E" w:rsidRDefault="00F60B03" w:rsidP="00F60B03">
      <w:pPr>
        <w:spacing w:line="240" w:lineRule="auto"/>
        <w:jc w:val="both"/>
        <w:rPr>
          <w:rFonts w:ascii="Times New Roman" w:hAnsi="Times New Roman" w:cs="Times New Roman"/>
          <w:sz w:val="24"/>
          <w:szCs w:val="24"/>
        </w:rPr>
      </w:pPr>
      <w:r w:rsidRPr="00F2445E">
        <w:rPr>
          <w:rFonts w:ascii="Times New Roman" w:hAnsi="Times New Roman" w:cs="Times New Roman"/>
          <w:sz w:val="24"/>
          <w:szCs w:val="24"/>
        </w:rPr>
        <w:tab/>
        <w:t>Total height without lid</w:t>
      </w:r>
      <w:r w:rsidRPr="00F2445E">
        <w:rPr>
          <w:rFonts w:ascii="Times New Roman" w:hAnsi="Times New Roman" w:cs="Times New Roman"/>
          <w:sz w:val="24"/>
          <w:szCs w:val="24"/>
        </w:rPr>
        <w:tab/>
      </w:r>
      <w:r w:rsidRPr="00F2445E">
        <w:rPr>
          <w:rFonts w:ascii="Times New Roman" w:hAnsi="Times New Roman" w:cs="Times New Roman"/>
          <w:sz w:val="24"/>
          <w:szCs w:val="24"/>
        </w:rPr>
        <w:tab/>
      </w:r>
      <w:r w:rsidRPr="00F2445E">
        <w:rPr>
          <w:rFonts w:ascii="Times New Roman" w:hAnsi="Times New Roman" w:cs="Times New Roman"/>
          <w:sz w:val="24"/>
          <w:szCs w:val="24"/>
        </w:rPr>
        <w:tab/>
        <w:t>: 591 mm ± 4</w:t>
      </w:r>
    </w:p>
    <w:p w:rsidR="00F60B03" w:rsidRPr="00F2445E" w:rsidRDefault="00F60B03" w:rsidP="00F60B03">
      <w:pPr>
        <w:spacing w:line="240" w:lineRule="auto"/>
        <w:jc w:val="both"/>
        <w:rPr>
          <w:rFonts w:ascii="Times New Roman" w:hAnsi="Times New Roman" w:cs="Times New Roman"/>
          <w:sz w:val="24"/>
          <w:szCs w:val="24"/>
        </w:rPr>
      </w:pPr>
      <w:r w:rsidRPr="00F2445E">
        <w:rPr>
          <w:rFonts w:ascii="Times New Roman" w:hAnsi="Times New Roman" w:cs="Times New Roman"/>
          <w:sz w:val="24"/>
          <w:szCs w:val="24"/>
        </w:rPr>
        <w:tab/>
        <w:t xml:space="preserve">Maximum </w:t>
      </w:r>
      <w:proofErr w:type="spellStart"/>
      <w:r w:rsidRPr="00F2445E">
        <w:rPr>
          <w:rFonts w:ascii="Times New Roman" w:hAnsi="Times New Roman" w:cs="Times New Roman"/>
          <w:sz w:val="24"/>
          <w:szCs w:val="24"/>
        </w:rPr>
        <w:t>dia</w:t>
      </w:r>
      <w:proofErr w:type="spellEnd"/>
      <w:r w:rsidRPr="00F2445E">
        <w:rPr>
          <w:rFonts w:ascii="Times New Roman" w:hAnsi="Times New Roman" w:cs="Times New Roman"/>
          <w:sz w:val="24"/>
          <w:szCs w:val="24"/>
        </w:rPr>
        <w:t xml:space="preserve"> at base </w:t>
      </w:r>
      <w:r w:rsidRPr="00F2445E">
        <w:rPr>
          <w:rFonts w:ascii="Times New Roman" w:hAnsi="Times New Roman" w:cs="Times New Roman"/>
          <w:sz w:val="24"/>
          <w:szCs w:val="24"/>
        </w:rPr>
        <w:tab/>
      </w:r>
      <w:r w:rsidRPr="00F2445E">
        <w:rPr>
          <w:rFonts w:ascii="Times New Roman" w:hAnsi="Times New Roman" w:cs="Times New Roman"/>
          <w:sz w:val="24"/>
          <w:szCs w:val="24"/>
        </w:rPr>
        <w:tab/>
      </w:r>
      <w:r w:rsidRPr="00F2445E">
        <w:rPr>
          <w:rFonts w:ascii="Times New Roman" w:hAnsi="Times New Roman" w:cs="Times New Roman"/>
          <w:sz w:val="24"/>
          <w:szCs w:val="24"/>
        </w:rPr>
        <w:tab/>
      </w:r>
      <w:r>
        <w:rPr>
          <w:rFonts w:ascii="Times New Roman" w:hAnsi="Times New Roman" w:cs="Times New Roman"/>
          <w:sz w:val="24"/>
          <w:szCs w:val="24"/>
        </w:rPr>
        <w:tab/>
      </w:r>
      <w:r w:rsidRPr="00F2445E">
        <w:rPr>
          <w:rFonts w:ascii="Times New Roman" w:hAnsi="Times New Roman" w:cs="Times New Roman"/>
          <w:sz w:val="24"/>
          <w:szCs w:val="24"/>
        </w:rPr>
        <w:t>: 352 mm ± 3</w:t>
      </w:r>
    </w:p>
    <w:p w:rsidR="00F60B03" w:rsidRPr="00F2445E" w:rsidRDefault="00F60B03" w:rsidP="00F60B03">
      <w:pPr>
        <w:pStyle w:val="Heading5"/>
        <w:spacing w:line="240" w:lineRule="auto"/>
        <w:rPr>
          <w:rFonts w:ascii="Times New Roman" w:hAnsi="Times New Roman" w:cs="Times New Roman"/>
          <w:b/>
          <w:i/>
          <w:sz w:val="24"/>
          <w:szCs w:val="24"/>
        </w:rPr>
      </w:pPr>
      <w:r w:rsidRPr="00F2445E">
        <w:rPr>
          <w:rFonts w:ascii="Times New Roman" w:hAnsi="Times New Roman" w:cs="Times New Roman"/>
          <w:sz w:val="24"/>
          <w:szCs w:val="24"/>
        </w:rPr>
        <w:tab/>
      </w:r>
      <w:r w:rsidRPr="00F2445E">
        <w:rPr>
          <w:rFonts w:ascii="Times New Roman" w:hAnsi="Times New Roman" w:cs="Times New Roman"/>
          <w:b/>
          <w:i/>
          <w:sz w:val="24"/>
          <w:szCs w:val="24"/>
        </w:rPr>
        <w:t xml:space="preserve">Maximum </w:t>
      </w:r>
      <w:proofErr w:type="spellStart"/>
      <w:r w:rsidRPr="00F2445E">
        <w:rPr>
          <w:rFonts w:ascii="Times New Roman" w:hAnsi="Times New Roman" w:cs="Times New Roman"/>
          <w:b/>
          <w:i/>
          <w:sz w:val="24"/>
          <w:szCs w:val="24"/>
        </w:rPr>
        <w:t>dia</w:t>
      </w:r>
      <w:proofErr w:type="spellEnd"/>
      <w:r w:rsidRPr="00F2445E">
        <w:rPr>
          <w:rFonts w:ascii="Times New Roman" w:hAnsi="Times New Roman" w:cs="Times New Roman"/>
          <w:b/>
          <w:i/>
          <w:sz w:val="24"/>
          <w:szCs w:val="24"/>
        </w:rPr>
        <w:t xml:space="preserve"> at neck</w:t>
      </w:r>
      <w:r w:rsidRPr="00F2445E">
        <w:rPr>
          <w:rFonts w:ascii="Times New Roman" w:hAnsi="Times New Roman" w:cs="Times New Roman"/>
          <w:b/>
          <w:i/>
          <w:sz w:val="24"/>
          <w:szCs w:val="24"/>
        </w:rPr>
        <w:tab/>
      </w:r>
      <w:r w:rsidRPr="00F2445E">
        <w:rPr>
          <w:rFonts w:ascii="Times New Roman" w:hAnsi="Times New Roman" w:cs="Times New Roman"/>
          <w:b/>
          <w:i/>
          <w:sz w:val="24"/>
          <w:szCs w:val="24"/>
        </w:rPr>
        <w:tab/>
      </w:r>
      <w:r w:rsidRPr="00F2445E">
        <w:rPr>
          <w:rFonts w:ascii="Times New Roman" w:hAnsi="Times New Roman" w:cs="Times New Roman"/>
          <w:b/>
          <w:i/>
          <w:sz w:val="24"/>
          <w:szCs w:val="24"/>
        </w:rPr>
        <w:tab/>
        <w:t>: 200 + 0.5 mm</w:t>
      </w:r>
    </w:p>
    <w:p w:rsidR="00F60B03" w:rsidRPr="00F2445E" w:rsidRDefault="00F60B03" w:rsidP="00F60B03">
      <w:pPr>
        <w:spacing w:line="240" w:lineRule="auto"/>
        <w:jc w:val="both"/>
        <w:rPr>
          <w:rFonts w:ascii="Times New Roman" w:hAnsi="Times New Roman" w:cs="Times New Roman"/>
          <w:sz w:val="24"/>
          <w:szCs w:val="24"/>
        </w:rPr>
      </w:pPr>
      <w:r w:rsidRPr="00F2445E">
        <w:rPr>
          <w:rFonts w:ascii="Times New Roman" w:hAnsi="Times New Roman" w:cs="Times New Roman"/>
          <w:sz w:val="24"/>
          <w:szCs w:val="24"/>
        </w:rPr>
        <w:tab/>
        <w:t>Minimum hardness</w:t>
      </w:r>
      <w:r w:rsidRPr="00F2445E">
        <w:rPr>
          <w:rFonts w:ascii="Times New Roman" w:hAnsi="Times New Roman" w:cs="Times New Roman"/>
          <w:sz w:val="24"/>
          <w:szCs w:val="24"/>
        </w:rPr>
        <w:tab/>
      </w:r>
      <w:r w:rsidRPr="00F2445E">
        <w:rPr>
          <w:rFonts w:ascii="Times New Roman" w:hAnsi="Times New Roman" w:cs="Times New Roman"/>
          <w:sz w:val="24"/>
          <w:szCs w:val="24"/>
        </w:rPr>
        <w:tab/>
      </w:r>
      <w:r w:rsidRPr="00F2445E">
        <w:rPr>
          <w:rFonts w:ascii="Times New Roman" w:hAnsi="Times New Roman" w:cs="Times New Roman"/>
          <w:sz w:val="24"/>
          <w:szCs w:val="24"/>
        </w:rPr>
        <w:tab/>
      </w:r>
      <w:r>
        <w:rPr>
          <w:rFonts w:ascii="Times New Roman" w:hAnsi="Times New Roman" w:cs="Times New Roman"/>
          <w:sz w:val="24"/>
          <w:szCs w:val="24"/>
        </w:rPr>
        <w:tab/>
      </w:r>
      <w:r w:rsidRPr="00F2445E">
        <w:rPr>
          <w:rFonts w:ascii="Times New Roman" w:hAnsi="Times New Roman" w:cs="Times New Roman"/>
          <w:sz w:val="24"/>
          <w:szCs w:val="24"/>
        </w:rPr>
        <w:t>: 85.0 B.H.</w:t>
      </w:r>
    </w:p>
    <w:p w:rsidR="00F60B03" w:rsidRPr="00F2445E" w:rsidRDefault="00F60B03" w:rsidP="00F60B03">
      <w:pPr>
        <w:pStyle w:val="Heading5"/>
        <w:spacing w:line="240" w:lineRule="auto"/>
        <w:rPr>
          <w:rFonts w:ascii="Times New Roman" w:hAnsi="Times New Roman" w:cs="Times New Roman"/>
          <w:b/>
          <w:i/>
          <w:sz w:val="24"/>
          <w:szCs w:val="24"/>
        </w:rPr>
      </w:pPr>
      <w:r w:rsidRPr="00F2445E">
        <w:rPr>
          <w:rFonts w:ascii="Times New Roman" w:hAnsi="Times New Roman" w:cs="Times New Roman"/>
          <w:sz w:val="24"/>
          <w:szCs w:val="24"/>
        </w:rPr>
        <w:tab/>
      </w:r>
      <w:r w:rsidRPr="00F2445E">
        <w:rPr>
          <w:rFonts w:ascii="Times New Roman" w:hAnsi="Times New Roman" w:cs="Times New Roman"/>
          <w:b/>
          <w:i/>
          <w:sz w:val="24"/>
          <w:szCs w:val="24"/>
        </w:rPr>
        <w:t>Minimum anodizing film thickness: 12 Micron</w:t>
      </w:r>
    </w:p>
    <w:p w:rsidR="00F60B03" w:rsidRPr="00F2445E" w:rsidRDefault="00F60B03" w:rsidP="00F60B03">
      <w:pPr>
        <w:spacing w:line="240" w:lineRule="auto"/>
        <w:jc w:val="both"/>
        <w:rPr>
          <w:rFonts w:ascii="Times New Roman" w:hAnsi="Times New Roman" w:cs="Times New Roman"/>
          <w:sz w:val="24"/>
          <w:szCs w:val="24"/>
        </w:rPr>
      </w:pPr>
      <w:r w:rsidRPr="00F2445E">
        <w:rPr>
          <w:rFonts w:ascii="Times New Roman" w:hAnsi="Times New Roman" w:cs="Times New Roman"/>
          <w:sz w:val="24"/>
          <w:szCs w:val="24"/>
        </w:rPr>
        <w:tab/>
        <w:t>Weight (Minimum)</w:t>
      </w:r>
      <w:r w:rsidRPr="00F2445E">
        <w:rPr>
          <w:rFonts w:ascii="Times New Roman" w:hAnsi="Times New Roman" w:cs="Times New Roman"/>
          <w:sz w:val="24"/>
          <w:szCs w:val="24"/>
        </w:rPr>
        <w:tab/>
      </w:r>
      <w:r w:rsidRPr="00F2445E">
        <w:rPr>
          <w:rFonts w:ascii="Times New Roman" w:hAnsi="Times New Roman" w:cs="Times New Roman"/>
          <w:sz w:val="24"/>
          <w:szCs w:val="24"/>
        </w:rPr>
        <w:tab/>
      </w:r>
      <w:r w:rsidRPr="00F2445E">
        <w:rPr>
          <w:rFonts w:ascii="Times New Roman" w:hAnsi="Times New Roman" w:cs="Times New Roman"/>
          <w:sz w:val="24"/>
          <w:szCs w:val="24"/>
        </w:rPr>
        <w:tab/>
      </w:r>
      <w:r>
        <w:rPr>
          <w:rFonts w:ascii="Times New Roman" w:hAnsi="Times New Roman" w:cs="Times New Roman"/>
          <w:sz w:val="24"/>
          <w:szCs w:val="24"/>
        </w:rPr>
        <w:tab/>
      </w:r>
      <w:r w:rsidRPr="00F2445E">
        <w:rPr>
          <w:rFonts w:ascii="Times New Roman" w:hAnsi="Times New Roman" w:cs="Times New Roman"/>
          <w:sz w:val="24"/>
          <w:szCs w:val="24"/>
        </w:rPr>
        <w:t xml:space="preserve">: 6.5 </w:t>
      </w:r>
      <w:proofErr w:type="spellStart"/>
      <w:r w:rsidRPr="00F2445E">
        <w:rPr>
          <w:rFonts w:ascii="Times New Roman" w:hAnsi="Times New Roman" w:cs="Times New Roman"/>
          <w:sz w:val="24"/>
          <w:szCs w:val="24"/>
        </w:rPr>
        <w:t>kgs</w:t>
      </w:r>
      <w:proofErr w:type="spellEnd"/>
    </w:p>
    <w:p w:rsidR="00F60B03" w:rsidRPr="00F2445E" w:rsidRDefault="00F60B03" w:rsidP="00F60B03">
      <w:pPr>
        <w:spacing w:line="240" w:lineRule="auto"/>
        <w:jc w:val="both"/>
        <w:rPr>
          <w:rFonts w:ascii="Times New Roman" w:hAnsi="Times New Roman" w:cs="Times New Roman"/>
          <w:sz w:val="24"/>
          <w:szCs w:val="24"/>
        </w:rPr>
      </w:pPr>
      <w:r w:rsidRPr="00F2445E">
        <w:rPr>
          <w:rFonts w:ascii="Times New Roman" w:hAnsi="Times New Roman" w:cs="Times New Roman"/>
          <w:sz w:val="24"/>
          <w:szCs w:val="24"/>
        </w:rPr>
        <w:tab/>
      </w:r>
      <w:r w:rsidRPr="00F2445E">
        <w:rPr>
          <w:rFonts w:ascii="Times New Roman" w:hAnsi="Times New Roman" w:cs="Times New Roman"/>
          <w:b/>
          <w:sz w:val="24"/>
          <w:szCs w:val="24"/>
        </w:rPr>
        <w:t>ISI Code:</w:t>
      </w:r>
    </w:p>
    <w:p w:rsidR="00F60B03" w:rsidRPr="00F2445E" w:rsidRDefault="00F60B03" w:rsidP="00F60B03">
      <w:pPr>
        <w:spacing w:line="240" w:lineRule="auto"/>
        <w:ind w:left="720"/>
        <w:jc w:val="both"/>
        <w:rPr>
          <w:rFonts w:ascii="Times New Roman" w:hAnsi="Times New Roman" w:cs="Times New Roman"/>
          <w:sz w:val="24"/>
          <w:szCs w:val="24"/>
        </w:rPr>
      </w:pPr>
      <w:r w:rsidRPr="00F2445E">
        <w:rPr>
          <w:rFonts w:ascii="Times New Roman" w:hAnsi="Times New Roman" w:cs="Times New Roman"/>
          <w:sz w:val="24"/>
          <w:szCs w:val="24"/>
        </w:rPr>
        <w:t xml:space="preserve">Each can should be marked with the ISI certification mark. The </w:t>
      </w:r>
      <w:proofErr w:type="spellStart"/>
      <w:r w:rsidRPr="00F2445E">
        <w:rPr>
          <w:rFonts w:ascii="Times New Roman" w:hAnsi="Times New Roman" w:cs="Times New Roman"/>
          <w:sz w:val="24"/>
          <w:szCs w:val="24"/>
        </w:rPr>
        <w:t>aluminium</w:t>
      </w:r>
      <w:proofErr w:type="spellEnd"/>
      <w:r w:rsidRPr="00F2445E">
        <w:rPr>
          <w:rFonts w:ascii="Times New Roman" w:hAnsi="Times New Roman" w:cs="Times New Roman"/>
          <w:sz w:val="24"/>
          <w:szCs w:val="24"/>
        </w:rPr>
        <w:t xml:space="preserve"> alloy milk can should be manufactur</w:t>
      </w:r>
      <w:r>
        <w:rPr>
          <w:rFonts w:ascii="Times New Roman" w:hAnsi="Times New Roman" w:cs="Times New Roman"/>
          <w:sz w:val="24"/>
          <w:szCs w:val="24"/>
        </w:rPr>
        <w:t xml:space="preserve">ed and tested in accordance to </w:t>
      </w:r>
      <w:r w:rsidRPr="00F2445E">
        <w:rPr>
          <w:rFonts w:ascii="Times New Roman" w:hAnsi="Times New Roman" w:cs="Times New Roman"/>
          <w:sz w:val="24"/>
          <w:szCs w:val="24"/>
        </w:rPr>
        <w:t>IS: 1825 –1983 with amendments till date.</w:t>
      </w:r>
    </w:p>
    <w:p w:rsidR="00F60B03" w:rsidRPr="00F2445E" w:rsidRDefault="00F60B03" w:rsidP="00F60B03">
      <w:pPr>
        <w:spacing w:line="240" w:lineRule="auto"/>
        <w:jc w:val="both"/>
        <w:rPr>
          <w:rFonts w:ascii="Times New Roman" w:hAnsi="Times New Roman" w:cs="Times New Roman"/>
          <w:sz w:val="24"/>
          <w:szCs w:val="24"/>
        </w:rPr>
      </w:pPr>
      <w:r w:rsidRPr="00F2445E">
        <w:rPr>
          <w:rFonts w:ascii="Times New Roman" w:hAnsi="Times New Roman" w:cs="Times New Roman"/>
          <w:b/>
          <w:sz w:val="24"/>
          <w:szCs w:val="24"/>
        </w:rPr>
        <w:tab/>
        <w:t>Body:</w:t>
      </w:r>
    </w:p>
    <w:p w:rsidR="00F60B03" w:rsidRPr="00F2445E" w:rsidRDefault="00F60B03" w:rsidP="00F60B03">
      <w:pPr>
        <w:spacing w:line="240" w:lineRule="auto"/>
        <w:ind w:left="720"/>
        <w:jc w:val="both"/>
        <w:rPr>
          <w:rFonts w:ascii="Times New Roman" w:hAnsi="Times New Roman" w:cs="Times New Roman"/>
          <w:sz w:val="24"/>
          <w:szCs w:val="24"/>
        </w:rPr>
      </w:pPr>
      <w:r w:rsidRPr="00F2445E">
        <w:rPr>
          <w:rFonts w:ascii="Times New Roman" w:hAnsi="Times New Roman" w:cs="Times New Roman"/>
          <w:sz w:val="24"/>
          <w:szCs w:val="24"/>
        </w:rPr>
        <w:t>Single piece steam lined construction formed by deep drawings/spinning and subsequent spinning.  Weld joints should be completely eliminated.</w:t>
      </w:r>
    </w:p>
    <w:p w:rsidR="00F60B03" w:rsidRPr="00F2445E" w:rsidRDefault="00F60B03" w:rsidP="00F60B03">
      <w:pPr>
        <w:spacing w:line="240" w:lineRule="auto"/>
        <w:jc w:val="both"/>
        <w:rPr>
          <w:rFonts w:ascii="Times New Roman" w:hAnsi="Times New Roman" w:cs="Times New Roman"/>
          <w:sz w:val="24"/>
          <w:szCs w:val="24"/>
        </w:rPr>
      </w:pPr>
      <w:r w:rsidRPr="00F2445E">
        <w:rPr>
          <w:rFonts w:ascii="Times New Roman" w:hAnsi="Times New Roman" w:cs="Times New Roman"/>
          <w:sz w:val="24"/>
          <w:szCs w:val="24"/>
        </w:rPr>
        <w:tab/>
      </w:r>
      <w:r w:rsidRPr="00F2445E">
        <w:rPr>
          <w:rFonts w:ascii="Times New Roman" w:hAnsi="Times New Roman" w:cs="Times New Roman"/>
          <w:b/>
          <w:sz w:val="24"/>
          <w:szCs w:val="24"/>
        </w:rPr>
        <w:t>Handle:</w:t>
      </w:r>
    </w:p>
    <w:p w:rsidR="00F60B03" w:rsidRPr="00F2445E" w:rsidRDefault="00F60B03" w:rsidP="00F60B03">
      <w:pPr>
        <w:spacing w:line="240" w:lineRule="auto"/>
        <w:ind w:left="720"/>
        <w:jc w:val="both"/>
        <w:rPr>
          <w:rFonts w:ascii="Times New Roman" w:hAnsi="Times New Roman" w:cs="Times New Roman"/>
          <w:sz w:val="24"/>
          <w:szCs w:val="24"/>
        </w:rPr>
      </w:pPr>
      <w:r w:rsidRPr="00F2445E">
        <w:rPr>
          <w:rFonts w:ascii="Times New Roman" w:hAnsi="Times New Roman" w:cs="Times New Roman"/>
          <w:sz w:val="24"/>
          <w:szCs w:val="24"/>
        </w:rPr>
        <w:t xml:space="preserve">Made of extruded </w:t>
      </w:r>
      <w:proofErr w:type="spellStart"/>
      <w:r w:rsidRPr="00F2445E">
        <w:rPr>
          <w:rFonts w:ascii="Times New Roman" w:hAnsi="Times New Roman" w:cs="Times New Roman"/>
          <w:sz w:val="24"/>
          <w:szCs w:val="24"/>
        </w:rPr>
        <w:t>aluminium</w:t>
      </w:r>
      <w:proofErr w:type="spellEnd"/>
      <w:r w:rsidRPr="00F2445E">
        <w:rPr>
          <w:rFonts w:ascii="Times New Roman" w:hAnsi="Times New Roman" w:cs="Times New Roman"/>
          <w:sz w:val="24"/>
          <w:szCs w:val="24"/>
        </w:rPr>
        <w:t xml:space="preserve"> alloy bar, designed to give good drip of the can 2 nos. </w:t>
      </w:r>
    </w:p>
    <w:p w:rsidR="00F60B03" w:rsidRPr="00F2445E" w:rsidRDefault="00F60B03" w:rsidP="00F60B03">
      <w:pPr>
        <w:spacing w:line="240" w:lineRule="auto"/>
        <w:jc w:val="both"/>
        <w:rPr>
          <w:rFonts w:ascii="Times New Roman" w:hAnsi="Times New Roman" w:cs="Times New Roman"/>
          <w:sz w:val="24"/>
          <w:szCs w:val="24"/>
        </w:rPr>
      </w:pPr>
      <w:r w:rsidRPr="00F2445E">
        <w:rPr>
          <w:rFonts w:ascii="Times New Roman" w:hAnsi="Times New Roman" w:cs="Times New Roman"/>
          <w:sz w:val="24"/>
          <w:szCs w:val="24"/>
        </w:rPr>
        <w:tab/>
      </w:r>
      <w:r w:rsidRPr="00F2445E">
        <w:rPr>
          <w:rFonts w:ascii="Times New Roman" w:hAnsi="Times New Roman" w:cs="Times New Roman"/>
          <w:b/>
          <w:sz w:val="24"/>
          <w:szCs w:val="24"/>
        </w:rPr>
        <w:t>Bottom Band:</w:t>
      </w:r>
    </w:p>
    <w:p w:rsidR="00F60B03" w:rsidRPr="00F2445E" w:rsidRDefault="00F60B03" w:rsidP="00F60B03">
      <w:pPr>
        <w:spacing w:line="240" w:lineRule="auto"/>
        <w:ind w:left="720"/>
        <w:jc w:val="both"/>
        <w:rPr>
          <w:rFonts w:ascii="Times New Roman" w:hAnsi="Times New Roman" w:cs="Times New Roman"/>
          <w:sz w:val="24"/>
          <w:szCs w:val="24"/>
        </w:rPr>
      </w:pPr>
      <w:r w:rsidRPr="00F2445E">
        <w:rPr>
          <w:rFonts w:ascii="Times New Roman" w:hAnsi="Times New Roman" w:cs="Times New Roman"/>
          <w:sz w:val="24"/>
          <w:szCs w:val="24"/>
        </w:rPr>
        <w:t xml:space="preserve">These shall be made from extruded section of </w:t>
      </w:r>
      <w:proofErr w:type="spellStart"/>
      <w:r w:rsidRPr="00F2445E">
        <w:rPr>
          <w:rFonts w:ascii="Times New Roman" w:hAnsi="Times New Roman" w:cs="Times New Roman"/>
          <w:sz w:val="24"/>
          <w:szCs w:val="24"/>
        </w:rPr>
        <w:t>aluminium</w:t>
      </w:r>
      <w:proofErr w:type="spellEnd"/>
      <w:r w:rsidRPr="00F2445E">
        <w:rPr>
          <w:rFonts w:ascii="Times New Roman" w:hAnsi="Times New Roman" w:cs="Times New Roman"/>
          <w:sz w:val="24"/>
          <w:szCs w:val="24"/>
        </w:rPr>
        <w:t xml:space="preserve"> alloy, rolled and brazed or welded to ring shape. The bottom band shall be shrunk fit, with proper locking arrangement on the body. This shall be followed by brazing or welding all sides flushed with bottom permitting draining of water and detergent from bottom of the reversed can.</w:t>
      </w:r>
    </w:p>
    <w:p w:rsidR="00F60B03" w:rsidRPr="00F2445E" w:rsidRDefault="00F60B03" w:rsidP="00F60B03">
      <w:pPr>
        <w:spacing w:line="240" w:lineRule="auto"/>
        <w:jc w:val="both"/>
        <w:rPr>
          <w:rFonts w:ascii="Times New Roman" w:hAnsi="Times New Roman" w:cs="Times New Roman"/>
          <w:sz w:val="24"/>
          <w:szCs w:val="24"/>
        </w:rPr>
      </w:pPr>
      <w:r w:rsidRPr="00F2445E">
        <w:rPr>
          <w:rFonts w:ascii="Times New Roman" w:hAnsi="Times New Roman" w:cs="Times New Roman"/>
          <w:b/>
          <w:sz w:val="24"/>
          <w:szCs w:val="24"/>
        </w:rPr>
        <w:tab/>
        <w:t>Lid:</w:t>
      </w:r>
    </w:p>
    <w:p w:rsidR="00F60B03" w:rsidRPr="00F2445E" w:rsidRDefault="00F60B03" w:rsidP="00F60B03">
      <w:pPr>
        <w:spacing w:line="240" w:lineRule="auto"/>
        <w:ind w:left="720"/>
        <w:jc w:val="both"/>
        <w:rPr>
          <w:rFonts w:ascii="Times New Roman" w:hAnsi="Times New Roman" w:cs="Times New Roman"/>
          <w:sz w:val="24"/>
          <w:szCs w:val="24"/>
        </w:rPr>
      </w:pPr>
      <w:r w:rsidRPr="00F2445E">
        <w:rPr>
          <w:rFonts w:ascii="Times New Roman" w:hAnsi="Times New Roman" w:cs="Times New Roman"/>
          <w:sz w:val="24"/>
          <w:szCs w:val="24"/>
        </w:rPr>
        <w:lastRenderedPageBreak/>
        <w:t xml:space="preserve">The lid should also be of the same </w:t>
      </w:r>
      <w:proofErr w:type="spellStart"/>
      <w:r w:rsidRPr="00F2445E">
        <w:rPr>
          <w:rFonts w:ascii="Times New Roman" w:hAnsi="Times New Roman" w:cs="Times New Roman"/>
          <w:sz w:val="24"/>
          <w:szCs w:val="24"/>
        </w:rPr>
        <w:t>aluminium</w:t>
      </w:r>
      <w:proofErr w:type="spellEnd"/>
      <w:r w:rsidRPr="00F2445E">
        <w:rPr>
          <w:rFonts w:ascii="Times New Roman" w:hAnsi="Times New Roman" w:cs="Times New Roman"/>
          <w:sz w:val="24"/>
          <w:szCs w:val="24"/>
        </w:rPr>
        <w:t xml:space="preserve"> alloy and with conical skirts provided with air equalizing holes. The lid to have mushroom shape to drain off any water outside. The lid should be provided with two nos. of punched holes near periphery of lid for sealing the can. Two-piece lid should be firstly spot welded at four points near periphery and at the </w:t>
      </w:r>
      <w:proofErr w:type="spellStart"/>
      <w:r w:rsidRPr="00F2445E">
        <w:rPr>
          <w:rFonts w:ascii="Times New Roman" w:hAnsi="Times New Roman" w:cs="Times New Roman"/>
          <w:sz w:val="24"/>
          <w:szCs w:val="24"/>
        </w:rPr>
        <w:t>centre</w:t>
      </w:r>
      <w:proofErr w:type="spellEnd"/>
      <w:r w:rsidRPr="00F2445E">
        <w:rPr>
          <w:rFonts w:ascii="Times New Roman" w:hAnsi="Times New Roman" w:cs="Times New Roman"/>
          <w:sz w:val="24"/>
          <w:szCs w:val="24"/>
        </w:rPr>
        <w:t xml:space="preserve"> followed by welding/brazing all around.</w:t>
      </w:r>
    </w:p>
    <w:p w:rsidR="00F60B03" w:rsidRPr="00F2445E" w:rsidRDefault="00F60B03" w:rsidP="00F60B03">
      <w:pPr>
        <w:spacing w:line="240" w:lineRule="auto"/>
        <w:jc w:val="both"/>
        <w:rPr>
          <w:rFonts w:ascii="Times New Roman" w:hAnsi="Times New Roman" w:cs="Times New Roman"/>
          <w:sz w:val="24"/>
          <w:szCs w:val="24"/>
        </w:rPr>
      </w:pPr>
      <w:r w:rsidRPr="00F2445E">
        <w:rPr>
          <w:rFonts w:ascii="Times New Roman" w:hAnsi="Times New Roman" w:cs="Times New Roman"/>
          <w:b/>
          <w:sz w:val="24"/>
          <w:szCs w:val="24"/>
        </w:rPr>
        <w:tab/>
        <w:t>Material</w:t>
      </w:r>
    </w:p>
    <w:p w:rsidR="00F60B03" w:rsidRPr="00F2445E" w:rsidRDefault="00F60B03" w:rsidP="00F60B03">
      <w:pPr>
        <w:spacing w:line="240" w:lineRule="auto"/>
        <w:ind w:left="720"/>
        <w:jc w:val="both"/>
        <w:rPr>
          <w:rFonts w:ascii="Times New Roman" w:hAnsi="Times New Roman" w:cs="Times New Roman"/>
          <w:sz w:val="24"/>
          <w:szCs w:val="24"/>
        </w:rPr>
      </w:pPr>
      <w:r w:rsidRPr="00F2445E">
        <w:rPr>
          <w:rFonts w:ascii="Times New Roman" w:hAnsi="Times New Roman" w:cs="Times New Roman"/>
          <w:sz w:val="24"/>
          <w:szCs w:val="24"/>
        </w:rPr>
        <w:t xml:space="preserve">Can body and can lid shall be made from sheets or </w:t>
      </w:r>
      <w:proofErr w:type="spellStart"/>
      <w:r w:rsidRPr="00F2445E">
        <w:rPr>
          <w:rFonts w:ascii="Times New Roman" w:hAnsi="Times New Roman" w:cs="Times New Roman"/>
          <w:sz w:val="24"/>
          <w:szCs w:val="24"/>
        </w:rPr>
        <w:t>aluminium</w:t>
      </w:r>
      <w:proofErr w:type="spellEnd"/>
      <w:r w:rsidRPr="00F2445E">
        <w:rPr>
          <w:rFonts w:ascii="Times New Roman" w:hAnsi="Times New Roman" w:cs="Times New Roman"/>
          <w:sz w:val="24"/>
          <w:szCs w:val="24"/>
        </w:rPr>
        <w:t xml:space="preserve"> alloy conforming to    IS designation 64430 (HS 30) of IS</w:t>
      </w:r>
      <w:proofErr w:type="gramStart"/>
      <w:r w:rsidRPr="00F2445E">
        <w:rPr>
          <w:rFonts w:ascii="Times New Roman" w:hAnsi="Times New Roman" w:cs="Times New Roman"/>
          <w:sz w:val="24"/>
          <w:szCs w:val="24"/>
        </w:rPr>
        <w:t>:737</w:t>
      </w:r>
      <w:proofErr w:type="gramEnd"/>
      <w:r w:rsidRPr="00F2445E">
        <w:rPr>
          <w:rFonts w:ascii="Times New Roman" w:hAnsi="Times New Roman" w:cs="Times New Roman"/>
          <w:sz w:val="24"/>
          <w:szCs w:val="24"/>
        </w:rPr>
        <w:t>-1974 and handles and bottom band of  IS: 733-1975.</w:t>
      </w:r>
    </w:p>
    <w:p w:rsidR="00F60B03" w:rsidRPr="00F2445E" w:rsidRDefault="00F60B03" w:rsidP="00F60B03">
      <w:pPr>
        <w:spacing w:line="240" w:lineRule="auto"/>
        <w:jc w:val="both"/>
        <w:rPr>
          <w:rFonts w:ascii="Times New Roman" w:hAnsi="Times New Roman" w:cs="Times New Roman"/>
          <w:sz w:val="24"/>
          <w:szCs w:val="24"/>
        </w:rPr>
      </w:pPr>
      <w:r w:rsidRPr="00F2445E">
        <w:rPr>
          <w:rFonts w:ascii="Times New Roman" w:hAnsi="Times New Roman" w:cs="Times New Roman"/>
          <w:b/>
          <w:sz w:val="24"/>
          <w:szCs w:val="24"/>
        </w:rPr>
        <w:tab/>
        <w:t xml:space="preserve">Heat Treatment and </w:t>
      </w:r>
      <w:proofErr w:type="spellStart"/>
      <w:r w:rsidRPr="00F2445E">
        <w:rPr>
          <w:rFonts w:ascii="Times New Roman" w:hAnsi="Times New Roman" w:cs="Times New Roman"/>
          <w:b/>
          <w:sz w:val="24"/>
          <w:szCs w:val="24"/>
        </w:rPr>
        <w:t>Anodising</w:t>
      </w:r>
      <w:proofErr w:type="spellEnd"/>
      <w:r w:rsidRPr="00F2445E">
        <w:rPr>
          <w:rFonts w:ascii="Times New Roman" w:hAnsi="Times New Roman" w:cs="Times New Roman"/>
          <w:b/>
          <w:sz w:val="24"/>
          <w:szCs w:val="24"/>
        </w:rPr>
        <w:t>:</w:t>
      </w:r>
    </w:p>
    <w:p w:rsidR="00F60B03" w:rsidRPr="00F2445E" w:rsidRDefault="00F60B03" w:rsidP="00F60B03">
      <w:pPr>
        <w:spacing w:line="240" w:lineRule="auto"/>
        <w:ind w:left="720"/>
        <w:jc w:val="both"/>
        <w:rPr>
          <w:rFonts w:ascii="Times New Roman" w:hAnsi="Times New Roman" w:cs="Times New Roman"/>
          <w:sz w:val="24"/>
          <w:szCs w:val="24"/>
        </w:rPr>
      </w:pPr>
      <w:r w:rsidRPr="00F2445E">
        <w:rPr>
          <w:rFonts w:ascii="Times New Roman" w:hAnsi="Times New Roman" w:cs="Times New Roman"/>
          <w:sz w:val="24"/>
          <w:szCs w:val="24"/>
        </w:rPr>
        <w:t>The can and can lid shall be solution heat-treated and age hardened for maximum strength and durability.  The can and can lid should also be anodized from inside and outside to protect them from corrosion.</w:t>
      </w:r>
    </w:p>
    <w:p w:rsidR="00F60B03" w:rsidRPr="00F2445E" w:rsidRDefault="00F60B03" w:rsidP="00F60B03">
      <w:pPr>
        <w:spacing w:line="240" w:lineRule="auto"/>
        <w:ind w:firstLine="720"/>
        <w:jc w:val="both"/>
        <w:rPr>
          <w:rFonts w:ascii="Times New Roman" w:hAnsi="Times New Roman" w:cs="Times New Roman"/>
          <w:sz w:val="24"/>
          <w:szCs w:val="24"/>
        </w:rPr>
      </w:pPr>
      <w:r w:rsidRPr="00F2445E">
        <w:rPr>
          <w:rFonts w:ascii="Times New Roman" w:hAnsi="Times New Roman" w:cs="Times New Roman"/>
          <w:b/>
          <w:sz w:val="24"/>
          <w:szCs w:val="24"/>
        </w:rPr>
        <w:t xml:space="preserve"> Finish:</w:t>
      </w:r>
    </w:p>
    <w:p w:rsidR="00F60B03" w:rsidRPr="00F2445E" w:rsidRDefault="00F60B03" w:rsidP="00F60B03">
      <w:pPr>
        <w:spacing w:line="240" w:lineRule="auto"/>
        <w:ind w:left="720"/>
        <w:jc w:val="both"/>
        <w:rPr>
          <w:rFonts w:ascii="Times New Roman" w:hAnsi="Times New Roman" w:cs="Times New Roman"/>
          <w:sz w:val="24"/>
          <w:szCs w:val="24"/>
        </w:rPr>
      </w:pPr>
      <w:r w:rsidRPr="00F2445E">
        <w:rPr>
          <w:rFonts w:ascii="Times New Roman" w:hAnsi="Times New Roman" w:cs="Times New Roman"/>
          <w:sz w:val="24"/>
          <w:szCs w:val="24"/>
        </w:rPr>
        <w:t>All brazing or welding shall be free from porosity, blowholes, and lumps and should sound in nature.  All welded or brazed joints shall be finished smooth to provide a sanitary finish to all the inner and outer surface.</w:t>
      </w:r>
    </w:p>
    <w:p w:rsidR="00F60B03" w:rsidRPr="00F2445E" w:rsidRDefault="00F60B03" w:rsidP="00F60B03">
      <w:pPr>
        <w:spacing w:line="240" w:lineRule="auto"/>
        <w:ind w:left="720"/>
        <w:jc w:val="both"/>
        <w:rPr>
          <w:rFonts w:ascii="Times New Roman" w:hAnsi="Times New Roman" w:cs="Times New Roman"/>
          <w:sz w:val="24"/>
          <w:szCs w:val="24"/>
        </w:rPr>
      </w:pPr>
      <w:r w:rsidRPr="00F2445E">
        <w:rPr>
          <w:rFonts w:ascii="Times New Roman" w:hAnsi="Times New Roman" w:cs="Times New Roman"/>
          <w:b/>
          <w:sz w:val="24"/>
          <w:szCs w:val="24"/>
        </w:rPr>
        <w:t>Marking:</w:t>
      </w:r>
      <w:r w:rsidRPr="00F2445E">
        <w:rPr>
          <w:rFonts w:ascii="Times New Roman" w:hAnsi="Times New Roman" w:cs="Times New Roman"/>
          <w:sz w:val="24"/>
          <w:szCs w:val="24"/>
        </w:rPr>
        <w:t xml:space="preserve"> </w:t>
      </w:r>
      <w:r w:rsidRPr="00F2445E">
        <w:rPr>
          <w:rFonts w:ascii="Times New Roman" w:hAnsi="Times New Roman" w:cs="Times New Roman"/>
          <w:sz w:val="24"/>
          <w:szCs w:val="24"/>
        </w:rPr>
        <w:tab/>
        <w:t>Each can shall be marked legibly and permanently with at least following particulars:</w:t>
      </w:r>
    </w:p>
    <w:p w:rsidR="00F60B03" w:rsidRPr="00F2445E" w:rsidRDefault="00F60B03" w:rsidP="00F60B03">
      <w:pPr>
        <w:numPr>
          <w:ilvl w:val="0"/>
          <w:numId w:val="2"/>
        </w:numPr>
        <w:spacing w:after="0" w:line="240" w:lineRule="auto"/>
        <w:jc w:val="both"/>
        <w:rPr>
          <w:rFonts w:ascii="Times New Roman" w:hAnsi="Times New Roman" w:cs="Times New Roman"/>
          <w:sz w:val="24"/>
          <w:szCs w:val="24"/>
        </w:rPr>
      </w:pPr>
      <w:r w:rsidRPr="00F2445E">
        <w:rPr>
          <w:rFonts w:ascii="Times New Roman" w:hAnsi="Times New Roman" w:cs="Times New Roman"/>
          <w:sz w:val="24"/>
          <w:szCs w:val="24"/>
        </w:rPr>
        <w:t>Manufacturer's name or initial or trademark if any</w:t>
      </w:r>
    </w:p>
    <w:p w:rsidR="00F60B03" w:rsidRPr="00F2445E" w:rsidRDefault="00F60B03" w:rsidP="00F60B03">
      <w:pPr>
        <w:numPr>
          <w:ilvl w:val="0"/>
          <w:numId w:val="2"/>
        </w:numPr>
        <w:spacing w:after="0" w:line="240" w:lineRule="auto"/>
        <w:jc w:val="both"/>
        <w:rPr>
          <w:rFonts w:ascii="Times New Roman" w:hAnsi="Times New Roman" w:cs="Times New Roman"/>
          <w:sz w:val="24"/>
          <w:szCs w:val="24"/>
        </w:rPr>
      </w:pPr>
      <w:r w:rsidRPr="00F2445E">
        <w:rPr>
          <w:rFonts w:ascii="Times New Roman" w:hAnsi="Times New Roman" w:cs="Times New Roman"/>
          <w:sz w:val="24"/>
          <w:szCs w:val="24"/>
        </w:rPr>
        <w:t xml:space="preserve">The rated capacity of the can in </w:t>
      </w:r>
      <w:proofErr w:type="spellStart"/>
      <w:r w:rsidRPr="00F2445E">
        <w:rPr>
          <w:rFonts w:ascii="Times New Roman" w:hAnsi="Times New Roman" w:cs="Times New Roman"/>
          <w:sz w:val="24"/>
          <w:szCs w:val="24"/>
        </w:rPr>
        <w:t>Litres</w:t>
      </w:r>
      <w:proofErr w:type="spellEnd"/>
      <w:r w:rsidRPr="00F2445E">
        <w:rPr>
          <w:rFonts w:ascii="Times New Roman" w:hAnsi="Times New Roman" w:cs="Times New Roman"/>
          <w:sz w:val="24"/>
          <w:szCs w:val="24"/>
        </w:rPr>
        <w:t>.</w:t>
      </w:r>
    </w:p>
    <w:p w:rsidR="00F60B03" w:rsidRPr="00F2445E" w:rsidRDefault="00F60B03" w:rsidP="00F60B03">
      <w:pPr>
        <w:numPr>
          <w:ilvl w:val="0"/>
          <w:numId w:val="2"/>
        </w:numPr>
        <w:spacing w:after="0" w:line="240" w:lineRule="auto"/>
        <w:jc w:val="both"/>
        <w:rPr>
          <w:rFonts w:ascii="Times New Roman" w:hAnsi="Times New Roman" w:cs="Times New Roman"/>
          <w:sz w:val="24"/>
          <w:szCs w:val="24"/>
        </w:rPr>
      </w:pPr>
      <w:r w:rsidRPr="00F2445E">
        <w:rPr>
          <w:rFonts w:ascii="Times New Roman" w:hAnsi="Times New Roman" w:cs="Times New Roman"/>
          <w:sz w:val="24"/>
          <w:szCs w:val="24"/>
        </w:rPr>
        <w:t>Batch or code number.</w:t>
      </w:r>
      <w:r w:rsidRPr="00F2445E">
        <w:rPr>
          <w:rFonts w:ascii="Times New Roman" w:hAnsi="Times New Roman" w:cs="Times New Roman"/>
          <w:sz w:val="24"/>
          <w:szCs w:val="24"/>
        </w:rPr>
        <w:tab/>
      </w:r>
    </w:p>
    <w:p w:rsidR="00F60B03" w:rsidRPr="00F2445E" w:rsidRDefault="00F60B03" w:rsidP="00F60B03">
      <w:pPr>
        <w:numPr>
          <w:ilvl w:val="0"/>
          <w:numId w:val="2"/>
        </w:numPr>
        <w:spacing w:after="0" w:line="240" w:lineRule="auto"/>
        <w:jc w:val="both"/>
        <w:rPr>
          <w:rFonts w:ascii="Times New Roman" w:hAnsi="Times New Roman" w:cs="Times New Roman"/>
          <w:sz w:val="24"/>
          <w:szCs w:val="24"/>
        </w:rPr>
      </w:pPr>
      <w:r w:rsidRPr="00F2445E">
        <w:rPr>
          <w:rFonts w:ascii="Times New Roman" w:hAnsi="Times New Roman" w:cs="Times New Roman"/>
          <w:sz w:val="24"/>
          <w:szCs w:val="24"/>
        </w:rPr>
        <w:t>Point of capacity</w:t>
      </w:r>
      <w:r w:rsidRPr="00F2445E">
        <w:rPr>
          <w:rFonts w:ascii="Times New Roman" w:hAnsi="Times New Roman" w:cs="Times New Roman"/>
          <w:sz w:val="24"/>
          <w:szCs w:val="24"/>
        </w:rPr>
        <w:tab/>
      </w:r>
    </w:p>
    <w:p w:rsidR="00F60B03" w:rsidRPr="00F2445E" w:rsidRDefault="00F60B03" w:rsidP="00F60B03">
      <w:pPr>
        <w:spacing w:line="240" w:lineRule="auto"/>
        <w:jc w:val="both"/>
        <w:rPr>
          <w:rFonts w:ascii="Times New Roman" w:hAnsi="Times New Roman" w:cs="Times New Roman"/>
          <w:sz w:val="24"/>
          <w:szCs w:val="24"/>
        </w:rPr>
      </w:pPr>
      <w:r w:rsidRPr="00F2445E">
        <w:rPr>
          <w:rFonts w:ascii="Times New Roman" w:hAnsi="Times New Roman" w:cs="Times New Roman"/>
          <w:sz w:val="24"/>
          <w:szCs w:val="24"/>
        </w:rPr>
        <w:tab/>
        <w:t>Drop test – Shall pass the test.</w:t>
      </w:r>
    </w:p>
    <w:p w:rsidR="00F60B03" w:rsidRDefault="00F60B03" w:rsidP="00F60B03">
      <w:pPr>
        <w:jc w:val="center"/>
        <w:rPr>
          <w:rFonts w:ascii="Times New Roman" w:hAnsi="Times New Roman" w:cs="Times New Roman"/>
          <w:b/>
          <w:bCs/>
          <w:sz w:val="24"/>
          <w:szCs w:val="24"/>
          <w:u w:val="single"/>
        </w:rPr>
      </w:pPr>
    </w:p>
    <w:p w:rsidR="00F60B03" w:rsidRDefault="00F60B03" w:rsidP="00F60B03">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F60B03" w:rsidRPr="00E6003D" w:rsidRDefault="00F60B03" w:rsidP="00F60B03">
      <w:pPr>
        <w:jc w:val="right"/>
        <w:rPr>
          <w:rFonts w:ascii="Times New Roman" w:hAnsi="Times New Roman" w:cs="Times New Roman"/>
          <w:b/>
          <w:sz w:val="24"/>
          <w:szCs w:val="24"/>
          <w:u w:val="single"/>
        </w:rPr>
      </w:pPr>
      <w:r w:rsidRPr="00E6003D">
        <w:rPr>
          <w:rFonts w:ascii="Times New Roman" w:hAnsi="Times New Roman" w:cs="Times New Roman"/>
          <w:b/>
          <w:bCs/>
          <w:sz w:val="24"/>
          <w:szCs w:val="24"/>
          <w:u w:val="single"/>
        </w:rPr>
        <w:lastRenderedPageBreak/>
        <w:t>SCHEDULE - II</w:t>
      </w:r>
    </w:p>
    <w:p w:rsidR="00F60B03" w:rsidRPr="00E6003D" w:rsidRDefault="00F60B03" w:rsidP="00F60B03">
      <w:pPr>
        <w:pStyle w:val="NoSpacing"/>
        <w:jc w:val="center"/>
        <w:rPr>
          <w:rFonts w:ascii="Times New Roman" w:hAnsi="Times New Roman" w:cs="Times New Roman"/>
          <w:b/>
          <w:bCs/>
          <w:sz w:val="28"/>
          <w:szCs w:val="28"/>
        </w:rPr>
      </w:pPr>
      <w:r w:rsidRPr="00E6003D">
        <w:rPr>
          <w:rFonts w:ascii="Times New Roman" w:hAnsi="Times New Roman" w:cs="Times New Roman"/>
          <w:b/>
          <w:bCs/>
          <w:sz w:val="28"/>
          <w:szCs w:val="28"/>
        </w:rPr>
        <w:t>Bid</w:t>
      </w:r>
      <w:r w:rsidRPr="00E6003D">
        <w:rPr>
          <w:rFonts w:ascii="Times New Roman" w:eastAsia="Calibri" w:hAnsi="Times New Roman" w:cs="Times New Roman"/>
          <w:b/>
          <w:bCs/>
          <w:sz w:val="28"/>
          <w:szCs w:val="28"/>
        </w:rPr>
        <w:t xml:space="preserve"> Submission</w:t>
      </w:r>
      <w:r w:rsidRPr="00E6003D">
        <w:rPr>
          <w:rFonts w:ascii="Times New Roman" w:hAnsi="Times New Roman" w:cs="Times New Roman"/>
          <w:b/>
          <w:bCs/>
          <w:sz w:val="28"/>
          <w:szCs w:val="28"/>
        </w:rPr>
        <w:t xml:space="preserve"> Mandatory Documents</w:t>
      </w:r>
      <w:r>
        <w:rPr>
          <w:rFonts w:ascii="Times New Roman" w:hAnsi="Times New Roman" w:cs="Times New Roman"/>
          <w:b/>
          <w:bCs/>
          <w:sz w:val="28"/>
          <w:szCs w:val="28"/>
        </w:rPr>
        <w:t xml:space="preserve"> </w:t>
      </w:r>
      <w:r w:rsidRPr="00E6003D">
        <w:rPr>
          <w:rFonts w:ascii="Times New Roman" w:hAnsi="Times New Roman" w:cs="Times New Roman"/>
          <w:b/>
          <w:bCs/>
          <w:sz w:val="28"/>
          <w:szCs w:val="28"/>
        </w:rPr>
        <w:t>(ATC)</w:t>
      </w:r>
    </w:p>
    <w:p w:rsidR="00F60B03" w:rsidRPr="00E6003D" w:rsidRDefault="00F60B03" w:rsidP="00F60B03">
      <w:pPr>
        <w:pStyle w:val="NoSpacing"/>
        <w:jc w:val="center"/>
        <w:rPr>
          <w:rFonts w:ascii="Times New Roman" w:eastAsia="Calibri" w:hAnsi="Times New Roman" w:cs="Times New Roman"/>
          <w:b/>
          <w:bCs/>
          <w:sz w:val="28"/>
          <w:szCs w:val="28"/>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
        <w:gridCol w:w="5248"/>
        <w:gridCol w:w="2418"/>
      </w:tblGrid>
      <w:tr w:rsidR="00F60B03" w:rsidRPr="00E6003D" w:rsidTr="007353AA">
        <w:trPr>
          <w:trHeight w:val="871"/>
        </w:trPr>
        <w:tc>
          <w:tcPr>
            <w:tcW w:w="947" w:type="dxa"/>
            <w:vAlign w:val="center"/>
          </w:tcPr>
          <w:p w:rsidR="00F60B03" w:rsidRPr="00E6003D" w:rsidRDefault="00F60B03" w:rsidP="007353AA">
            <w:pPr>
              <w:pStyle w:val="NoSpacing"/>
              <w:jc w:val="center"/>
              <w:rPr>
                <w:rFonts w:ascii="Times New Roman" w:eastAsia="Calibri" w:hAnsi="Times New Roman" w:cs="Times New Roman"/>
                <w:b/>
                <w:bCs/>
                <w:sz w:val="28"/>
                <w:szCs w:val="28"/>
              </w:rPr>
            </w:pPr>
            <w:r w:rsidRPr="00E6003D">
              <w:rPr>
                <w:rFonts w:ascii="Times New Roman" w:eastAsia="Calibri" w:hAnsi="Times New Roman" w:cs="Times New Roman"/>
                <w:b/>
                <w:bCs/>
                <w:sz w:val="28"/>
                <w:szCs w:val="28"/>
              </w:rPr>
              <w:t>S. No.</w:t>
            </w:r>
          </w:p>
        </w:tc>
        <w:tc>
          <w:tcPr>
            <w:tcW w:w="5670" w:type="dxa"/>
            <w:vAlign w:val="center"/>
          </w:tcPr>
          <w:p w:rsidR="00F60B03" w:rsidRPr="00E6003D" w:rsidRDefault="00F60B03" w:rsidP="007353AA">
            <w:pPr>
              <w:pStyle w:val="NoSpacing"/>
              <w:rPr>
                <w:rFonts w:ascii="Times New Roman" w:eastAsia="Calibri" w:hAnsi="Times New Roman" w:cs="Times New Roman"/>
                <w:b/>
                <w:bCs/>
                <w:sz w:val="28"/>
                <w:szCs w:val="28"/>
              </w:rPr>
            </w:pPr>
            <w:r w:rsidRPr="00E6003D">
              <w:rPr>
                <w:rFonts w:ascii="Times New Roman" w:hAnsi="Times New Roman" w:cs="Times New Roman"/>
                <w:b/>
                <w:bCs/>
                <w:sz w:val="28"/>
                <w:szCs w:val="28"/>
              </w:rPr>
              <w:t>Additional Terms And Conditions (ATC)</w:t>
            </w:r>
          </w:p>
        </w:tc>
        <w:tc>
          <w:tcPr>
            <w:tcW w:w="2522" w:type="dxa"/>
            <w:vAlign w:val="center"/>
          </w:tcPr>
          <w:p w:rsidR="00F60B03" w:rsidRPr="00E6003D" w:rsidRDefault="00F60B03" w:rsidP="007353AA">
            <w:pPr>
              <w:pStyle w:val="NoSpacing"/>
              <w:rPr>
                <w:rFonts w:ascii="Times New Roman" w:eastAsia="Calibri" w:hAnsi="Times New Roman" w:cs="Times New Roman"/>
                <w:b/>
                <w:bCs/>
                <w:sz w:val="28"/>
                <w:szCs w:val="28"/>
              </w:rPr>
            </w:pPr>
            <w:r w:rsidRPr="00E6003D">
              <w:rPr>
                <w:rFonts w:ascii="Times New Roman" w:eastAsia="Calibri" w:hAnsi="Times New Roman" w:cs="Times New Roman"/>
                <w:b/>
                <w:bCs/>
                <w:sz w:val="28"/>
                <w:szCs w:val="28"/>
              </w:rPr>
              <w:t xml:space="preserve">Check before submission  </w:t>
            </w:r>
          </w:p>
          <w:p w:rsidR="00F60B03" w:rsidRPr="00E6003D" w:rsidRDefault="00F60B03" w:rsidP="007353AA">
            <w:pPr>
              <w:pStyle w:val="NoSpacing"/>
              <w:rPr>
                <w:rFonts w:ascii="Times New Roman" w:eastAsia="Calibri" w:hAnsi="Times New Roman" w:cs="Times New Roman"/>
                <w:b/>
                <w:bCs/>
                <w:sz w:val="28"/>
                <w:szCs w:val="28"/>
              </w:rPr>
            </w:pPr>
            <w:r w:rsidRPr="00E6003D">
              <w:rPr>
                <w:rFonts w:ascii="Times New Roman" w:eastAsia="Calibri" w:hAnsi="Times New Roman" w:cs="Times New Roman"/>
                <w:b/>
                <w:bCs/>
                <w:sz w:val="28"/>
                <w:szCs w:val="28"/>
              </w:rPr>
              <w:t xml:space="preserve">(write yes or no) </w:t>
            </w:r>
          </w:p>
        </w:tc>
      </w:tr>
      <w:tr w:rsidR="00F60B03" w:rsidRPr="00E6003D" w:rsidTr="007353AA">
        <w:trPr>
          <w:trHeight w:val="691"/>
        </w:trPr>
        <w:tc>
          <w:tcPr>
            <w:tcW w:w="947" w:type="dxa"/>
            <w:vAlign w:val="center"/>
          </w:tcPr>
          <w:p w:rsidR="00F60B03" w:rsidRPr="00E6003D" w:rsidRDefault="00F60B03" w:rsidP="007353AA">
            <w:pPr>
              <w:pStyle w:val="NoSpacing"/>
              <w:jc w:val="center"/>
              <w:rPr>
                <w:rFonts w:ascii="Times New Roman" w:eastAsia="Calibri" w:hAnsi="Times New Roman" w:cs="Times New Roman"/>
                <w:b/>
                <w:bCs/>
                <w:sz w:val="24"/>
                <w:szCs w:val="24"/>
              </w:rPr>
            </w:pPr>
            <w:r w:rsidRPr="00E6003D">
              <w:rPr>
                <w:rFonts w:ascii="Times New Roman" w:eastAsia="Calibri" w:hAnsi="Times New Roman" w:cs="Times New Roman"/>
                <w:b/>
                <w:bCs/>
                <w:sz w:val="24"/>
                <w:szCs w:val="24"/>
              </w:rPr>
              <w:t>1.</w:t>
            </w:r>
          </w:p>
        </w:tc>
        <w:tc>
          <w:tcPr>
            <w:tcW w:w="5670" w:type="dxa"/>
            <w:vAlign w:val="center"/>
          </w:tcPr>
          <w:p w:rsidR="00F60B03" w:rsidRPr="00E6003D" w:rsidRDefault="00F60B03" w:rsidP="007353AA">
            <w:pPr>
              <w:pStyle w:val="NoSpacing"/>
              <w:rPr>
                <w:rFonts w:ascii="Times New Roman" w:eastAsia="Calibri" w:hAnsi="Times New Roman" w:cs="Times New Roman"/>
                <w:sz w:val="24"/>
                <w:szCs w:val="24"/>
              </w:rPr>
            </w:pPr>
            <w:r w:rsidRPr="00E6003D">
              <w:rPr>
                <w:rFonts w:ascii="Times New Roman" w:eastAsia="Calibri" w:hAnsi="Times New Roman" w:cs="Times New Roman"/>
                <w:sz w:val="24"/>
                <w:szCs w:val="24"/>
              </w:rPr>
              <w:t xml:space="preserve">Annexure </w:t>
            </w:r>
            <w:r w:rsidRPr="00E6003D">
              <w:rPr>
                <w:rFonts w:ascii="Times New Roman" w:hAnsi="Times New Roman" w:cs="Times New Roman"/>
                <w:sz w:val="24"/>
                <w:szCs w:val="24"/>
              </w:rPr>
              <w:t xml:space="preserve">I </w:t>
            </w:r>
          </w:p>
          <w:p w:rsidR="00F60B03" w:rsidRPr="00E6003D" w:rsidRDefault="00F60B03" w:rsidP="007353AA">
            <w:pPr>
              <w:pStyle w:val="NoSpacing"/>
              <w:rPr>
                <w:rFonts w:ascii="Times New Roman" w:eastAsia="Calibri" w:hAnsi="Times New Roman" w:cs="Times New Roman"/>
                <w:sz w:val="24"/>
                <w:szCs w:val="24"/>
              </w:rPr>
            </w:pPr>
            <w:r w:rsidRPr="00E6003D">
              <w:rPr>
                <w:rFonts w:ascii="Times New Roman" w:eastAsia="Calibri" w:hAnsi="Times New Roman" w:cs="Times New Roman"/>
                <w:sz w:val="24"/>
                <w:szCs w:val="24"/>
              </w:rPr>
              <w:t>(</w:t>
            </w:r>
            <w:r w:rsidRPr="00E6003D">
              <w:rPr>
                <w:rFonts w:ascii="Times New Roman" w:hAnsi="Times New Roman" w:cs="Times New Roman"/>
                <w:sz w:val="24"/>
                <w:szCs w:val="24"/>
              </w:rPr>
              <w:t xml:space="preserve">Technical specification) </w:t>
            </w:r>
            <w:r w:rsidRPr="00E6003D">
              <w:rPr>
                <w:rFonts w:ascii="Times New Roman" w:eastAsia="Calibri" w:hAnsi="Times New Roman" w:cs="Times New Roman"/>
                <w:b/>
                <w:bCs/>
                <w:sz w:val="24"/>
                <w:szCs w:val="24"/>
              </w:rPr>
              <w:t>(with remark)</w:t>
            </w:r>
          </w:p>
        </w:tc>
        <w:tc>
          <w:tcPr>
            <w:tcW w:w="2522" w:type="dxa"/>
            <w:vAlign w:val="center"/>
          </w:tcPr>
          <w:p w:rsidR="00F60B03" w:rsidRPr="00E6003D" w:rsidRDefault="00F60B03" w:rsidP="007353AA">
            <w:pPr>
              <w:pStyle w:val="NoSpacing"/>
              <w:rPr>
                <w:rFonts w:ascii="Times New Roman" w:eastAsia="Calibri" w:hAnsi="Times New Roman" w:cs="Times New Roman"/>
                <w:b/>
                <w:bCs/>
                <w:sz w:val="24"/>
                <w:szCs w:val="24"/>
              </w:rPr>
            </w:pPr>
          </w:p>
        </w:tc>
      </w:tr>
      <w:tr w:rsidR="00F60B03" w:rsidRPr="00E6003D" w:rsidTr="007353AA">
        <w:trPr>
          <w:trHeight w:val="545"/>
        </w:trPr>
        <w:tc>
          <w:tcPr>
            <w:tcW w:w="947" w:type="dxa"/>
            <w:vAlign w:val="center"/>
          </w:tcPr>
          <w:p w:rsidR="00F60B03" w:rsidRPr="00E6003D" w:rsidRDefault="00F60B03" w:rsidP="007353AA">
            <w:pPr>
              <w:pStyle w:val="NoSpacing"/>
              <w:jc w:val="center"/>
              <w:rPr>
                <w:rFonts w:ascii="Times New Roman" w:eastAsia="Calibri" w:hAnsi="Times New Roman" w:cs="Times New Roman"/>
                <w:b/>
                <w:bCs/>
                <w:sz w:val="24"/>
                <w:szCs w:val="24"/>
              </w:rPr>
            </w:pPr>
            <w:r w:rsidRPr="00E6003D">
              <w:rPr>
                <w:rFonts w:ascii="Times New Roman" w:eastAsia="Calibri" w:hAnsi="Times New Roman" w:cs="Times New Roman"/>
                <w:b/>
                <w:bCs/>
                <w:sz w:val="24"/>
                <w:szCs w:val="24"/>
              </w:rPr>
              <w:t>2.</w:t>
            </w:r>
          </w:p>
        </w:tc>
        <w:tc>
          <w:tcPr>
            <w:tcW w:w="5670" w:type="dxa"/>
            <w:vAlign w:val="center"/>
          </w:tcPr>
          <w:p w:rsidR="00F60B03" w:rsidRPr="00E6003D" w:rsidRDefault="00F60B03" w:rsidP="007353AA">
            <w:pPr>
              <w:pStyle w:val="NoSpacing"/>
              <w:rPr>
                <w:rFonts w:ascii="Times New Roman" w:eastAsia="Calibri" w:hAnsi="Times New Roman" w:cs="Times New Roman"/>
                <w:sz w:val="24"/>
                <w:szCs w:val="24"/>
              </w:rPr>
            </w:pPr>
            <w:r w:rsidRPr="00E6003D">
              <w:rPr>
                <w:rFonts w:ascii="Times New Roman" w:eastAsia="Calibri" w:hAnsi="Times New Roman" w:cs="Times New Roman"/>
                <w:sz w:val="24"/>
                <w:szCs w:val="24"/>
              </w:rPr>
              <w:t>PAN Card Copy</w:t>
            </w:r>
          </w:p>
        </w:tc>
        <w:tc>
          <w:tcPr>
            <w:tcW w:w="2522" w:type="dxa"/>
            <w:vAlign w:val="center"/>
          </w:tcPr>
          <w:p w:rsidR="00F60B03" w:rsidRPr="00E6003D" w:rsidRDefault="00F60B03" w:rsidP="007353AA">
            <w:pPr>
              <w:pStyle w:val="NoSpacing"/>
              <w:rPr>
                <w:rFonts w:ascii="Times New Roman" w:eastAsia="Calibri" w:hAnsi="Times New Roman" w:cs="Times New Roman"/>
                <w:b/>
                <w:bCs/>
                <w:sz w:val="24"/>
                <w:szCs w:val="24"/>
              </w:rPr>
            </w:pPr>
          </w:p>
        </w:tc>
      </w:tr>
      <w:tr w:rsidR="00F60B03" w:rsidRPr="00E6003D" w:rsidTr="007353AA">
        <w:trPr>
          <w:trHeight w:val="567"/>
        </w:trPr>
        <w:tc>
          <w:tcPr>
            <w:tcW w:w="947" w:type="dxa"/>
            <w:vAlign w:val="center"/>
          </w:tcPr>
          <w:p w:rsidR="00F60B03" w:rsidRPr="00E6003D" w:rsidRDefault="00F60B03" w:rsidP="007353AA">
            <w:pPr>
              <w:pStyle w:val="NoSpacing"/>
              <w:jc w:val="center"/>
              <w:rPr>
                <w:rFonts w:ascii="Times New Roman" w:eastAsia="Calibri" w:hAnsi="Times New Roman" w:cs="Times New Roman"/>
                <w:b/>
                <w:bCs/>
                <w:sz w:val="24"/>
                <w:szCs w:val="24"/>
              </w:rPr>
            </w:pPr>
            <w:r w:rsidRPr="00E6003D">
              <w:rPr>
                <w:rFonts w:ascii="Times New Roman" w:eastAsia="Calibri" w:hAnsi="Times New Roman" w:cs="Times New Roman"/>
                <w:b/>
                <w:bCs/>
                <w:sz w:val="24"/>
                <w:szCs w:val="24"/>
              </w:rPr>
              <w:t>3.</w:t>
            </w:r>
          </w:p>
        </w:tc>
        <w:tc>
          <w:tcPr>
            <w:tcW w:w="5670" w:type="dxa"/>
            <w:vAlign w:val="center"/>
          </w:tcPr>
          <w:p w:rsidR="00F60B03" w:rsidRPr="00E6003D" w:rsidRDefault="00F60B03" w:rsidP="007353AA">
            <w:pPr>
              <w:pStyle w:val="NoSpacing"/>
              <w:rPr>
                <w:rFonts w:ascii="Times New Roman" w:eastAsia="Calibri" w:hAnsi="Times New Roman" w:cs="Times New Roman"/>
                <w:sz w:val="24"/>
                <w:szCs w:val="24"/>
              </w:rPr>
            </w:pPr>
            <w:r w:rsidRPr="00E6003D">
              <w:rPr>
                <w:rFonts w:ascii="Times New Roman" w:eastAsia="Calibri" w:hAnsi="Times New Roman" w:cs="Times New Roman"/>
                <w:sz w:val="24"/>
                <w:szCs w:val="24"/>
              </w:rPr>
              <w:t>GST Certificate Copy</w:t>
            </w:r>
          </w:p>
        </w:tc>
        <w:tc>
          <w:tcPr>
            <w:tcW w:w="2522" w:type="dxa"/>
            <w:vAlign w:val="center"/>
          </w:tcPr>
          <w:p w:rsidR="00F60B03" w:rsidRPr="00E6003D" w:rsidRDefault="00F60B03" w:rsidP="007353AA">
            <w:pPr>
              <w:pStyle w:val="NoSpacing"/>
              <w:rPr>
                <w:rFonts w:ascii="Times New Roman" w:eastAsia="Calibri" w:hAnsi="Times New Roman" w:cs="Times New Roman"/>
                <w:b/>
                <w:bCs/>
                <w:sz w:val="24"/>
                <w:szCs w:val="24"/>
              </w:rPr>
            </w:pPr>
          </w:p>
        </w:tc>
      </w:tr>
      <w:tr w:rsidR="00F60B03" w:rsidRPr="00E6003D" w:rsidTr="007353AA">
        <w:trPr>
          <w:trHeight w:val="543"/>
        </w:trPr>
        <w:tc>
          <w:tcPr>
            <w:tcW w:w="947" w:type="dxa"/>
            <w:vAlign w:val="center"/>
          </w:tcPr>
          <w:p w:rsidR="00F60B03" w:rsidRPr="00E6003D" w:rsidRDefault="00F60B03" w:rsidP="007353AA">
            <w:pPr>
              <w:pStyle w:val="NoSpacing"/>
              <w:jc w:val="center"/>
              <w:rPr>
                <w:rFonts w:ascii="Times New Roman" w:eastAsia="Calibri" w:hAnsi="Times New Roman" w:cs="Times New Roman"/>
                <w:b/>
                <w:bCs/>
                <w:sz w:val="24"/>
                <w:szCs w:val="24"/>
              </w:rPr>
            </w:pPr>
            <w:r w:rsidRPr="00E6003D">
              <w:rPr>
                <w:rFonts w:ascii="Times New Roman" w:eastAsia="Calibri" w:hAnsi="Times New Roman" w:cs="Times New Roman"/>
                <w:b/>
                <w:bCs/>
                <w:sz w:val="24"/>
                <w:szCs w:val="24"/>
              </w:rPr>
              <w:t>4.</w:t>
            </w:r>
          </w:p>
        </w:tc>
        <w:tc>
          <w:tcPr>
            <w:tcW w:w="5670" w:type="dxa"/>
            <w:vAlign w:val="center"/>
          </w:tcPr>
          <w:p w:rsidR="00F60B03" w:rsidRPr="00E6003D" w:rsidRDefault="00F60B03" w:rsidP="007353AA">
            <w:pPr>
              <w:pStyle w:val="NoSpacing"/>
              <w:rPr>
                <w:rFonts w:ascii="Times New Roman" w:eastAsia="Calibri" w:hAnsi="Times New Roman" w:cs="Times New Roman"/>
                <w:sz w:val="24"/>
                <w:szCs w:val="24"/>
              </w:rPr>
            </w:pPr>
            <w:r w:rsidRPr="00E6003D">
              <w:rPr>
                <w:rFonts w:ascii="Times New Roman" w:eastAsia="Calibri" w:hAnsi="Times New Roman" w:cs="Times New Roman"/>
                <w:sz w:val="24"/>
                <w:szCs w:val="24"/>
              </w:rPr>
              <w:t>Company/Firm Registration or Factory License Copy</w:t>
            </w:r>
          </w:p>
        </w:tc>
        <w:tc>
          <w:tcPr>
            <w:tcW w:w="2522" w:type="dxa"/>
            <w:vAlign w:val="center"/>
          </w:tcPr>
          <w:p w:rsidR="00F60B03" w:rsidRPr="00E6003D" w:rsidRDefault="00F60B03" w:rsidP="007353AA">
            <w:pPr>
              <w:pStyle w:val="NoSpacing"/>
              <w:rPr>
                <w:rFonts w:ascii="Times New Roman" w:eastAsia="Calibri" w:hAnsi="Times New Roman" w:cs="Times New Roman"/>
                <w:b/>
                <w:bCs/>
                <w:sz w:val="24"/>
                <w:szCs w:val="24"/>
              </w:rPr>
            </w:pPr>
          </w:p>
        </w:tc>
      </w:tr>
      <w:tr w:rsidR="00F60B03" w:rsidRPr="00E6003D" w:rsidTr="007353AA">
        <w:trPr>
          <w:trHeight w:val="707"/>
        </w:trPr>
        <w:tc>
          <w:tcPr>
            <w:tcW w:w="947" w:type="dxa"/>
            <w:vAlign w:val="center"/>
          </w:tcPr>
          <w:p w:rsidR="00F60B03" w:rsidRPr="00E6003D" w:rsidRDefault="00F60B03" w:rsidP="007353AA">
            <w:pPr>
              <w:pStyle w:val="NoSpacing"/>
              <w:jc w:val="center"/>
              <w:rPr>
                <w:rFonts w:ascii="Times New Roman" w:eastAsia="Calibri" w:hAnsi="Times New Roman" w:cs="Times New Roman"/>
                <w:b/>
                <w:bCs/>
                <w:sz w:val="24"/>
                <w:szCs w:val="24"/>
              </w:rPr>
            </w:pPr>
            <w:r w:rsidRPr="00E6003D">
              <w:rPr>
                <w:rFonts w:ascii="Times New Roman" w:eastAsia="Calibri" w:hAnsi="Times New Roman" w:cs="Times New Roman"/>
                <w:b/>
                <w:bCs/>
                <w:sz w:val="24"/>
                <w:szCs w:val="24"/>
              </w:rPr>
              <w:t>5.</w:t>
            </w:r>
          </w:p>
        </w:tc>
        <w:tc>
          <w:tcPr>
            <w:tcW w:w="5670" w:type="dxa"/>
            <w:vAlign w:val="center"/>
          </w:tcPr>
          <w:p w:rsidR="00F60B03" w:rsidRPr="00E6003D" w:rsidRDefault="00F60B03" w:rsidP="007353AA">
            <w:pPr>
              <w:pStyle w:val="NoSpacing"/>
              <w:rPr>
                <w:rFonts w:ascii="Times New Roman" w:eastAsia="Calibri" w:hAnsi="Times New Roman" w:cs="Times New Roman"/>
                <w:sz w:val="24"/>
                <w:szCs w:val="24"/>
              </w:rPr>
            </w:pPr>
            <w:r>
              <w:rPr>
                <w:rFonts w:ascii="Times New Roman" w:eastAsia="Calibri" w:hAnsi="Times New Roman" w:cs="Times New Roman"/>
                <w:sz w:val="24"/>
                <w:szCs w:val="24"/>
              </w:rPr>
              <w:t xml:space="preserve">ITR of  </w:t>
            </w:r>
            <w:r w:rsidRPr="00E6003D">
              <w:rPr>
                <w:rFonts w:ascii="Times New Roman" w:hAnsi="Times New Roman" w:cs="Times New Roman"/>
                <w:b/>
                <w:bCs/>
                <w:sz w:val="24"/>
                <w:szCs w:val="24"/>
              </w:rPr>
              <w:t>As</w:t>
            </w:r>
            <w:r>
              <w:rPr>
                <w:rFonts w:ascii="Times New Roman" w:eastAsia="Calibri" w:hAnsi="Times New Roman" w:cs="Times New Roman"/>
                <w:b/>
                <w:bCs/>
                <w:sz w:val="24"/>
                <w:szCs w:val="24"/>
              </w:rPr>
              <w:t>sessment year</w:t>
            </w:r>
          </w:p>
          <w:p w:rsidR="00F60B03" w:rsidRPr="00E6003D" w:rsidRDefault="00F60B03" w:rsidP="007353AA">
            <w:pPr>
              <w:pStyle w:val="NoSpacing"/>
              <w:rPr>
                <w:rFonts w:ascii="Times New Roman" w:eastAsia="Calibri" w:hAnsi="Times New Roman" w:cs="Times New Roman"/>
                <w:sz w:val="24"/>
                <w:szCs w:val="24"/>
              </w:rPr>
            </w:pPr>
            <w:r w:rsidRPr="00E6003D">
              <w:rPr>
                <w:rFonts w:ascii="Times New Roman" w:eastAsia="Calibri" w:hAnsi="Times New Roman" w:cs="Times New Roman"/>
                <w:sz w:val="24"/>
                <w:szCs w:val="24"/>
              </w:rPr>
              <w:t>(</w:t>
            </w:r>
            <w:r w:rsidRPr="00E6003D">
              <w:rPr>
                <w:rFonts w:ascii="Times New Roman" w:hAnsi="Times New Roman" w:cs="Times New Roman"/>
                <w:sz w:val="24"/>
                <w:szCs w:val="24"/>
              </w:rPr>
              <w:t>202</w:t>
            </w:r>
            <w:r>
              <w:rPr>
                <w:rFonts w:ascii="Times New Roman" w:hAnsi="Times New Roman" w:cs="Times New Roman"/>
                <w:sz w:val="24"/>
                <w:szCs w:val="24"/>
              </w:rPr>
              <w:t>1</w:t>
            </w:r>
            <w:r w:rsidRPr="00E6003D">
              <w:rPr>
                <w:rFonts w:ascii="Times New Roman" w:hAnsi="Times New Roman" w:cs="Times New Roman"/>
                <w:sz w:val="24"/>
                <w:szCs w:val="24"/>
              </w:rPr>
              <w:t>-2</w:t>
            </w:r>
            <w:r>
              <w:rPr>
                <w:rFonts w:ascii="Times New Roman" w:hAnsi="Times New Roman" w:cs="Times New Roman"/>
                <w:sz w:val="24"/>
                <w:szCs w:val="24"/>
              </w:rPr>
              <w:t>2</w:t>
            </w:r>
            <w:r w:rsidRPr="00E6003D">
              <w:rPr>
                <w:rFonts w:ascii="Times New Roman" w:eastAsia="Calibri" w:hAnsi="Times New Roman" w:cs="Times New Roman"/>
                <w:sz w:val="24"/>
                <w:szCs w:val="24"/>
              </w:rPr>
              <w:t>)</w:t>
            </w:r>
          </w:p>
        </w:tc>
        <w:tc>
          <w:tcPr>
            <w:tcW w:w="2522" w:type="dxa"/>
            <w:vAlign w:val="center"/>
          </w:tcPr>
          <w:p w:rsidR="00F60B03" w:rsidRPr="00E6003D" w:rsidRDefault="00F60B03" w:rsidP="007353AA">
            <w:pPr>
              <w:pStyle w:val="NoSpacing"/>
              <w:rPr>
                <w:rFonts w:ascii="Times New Roman" w:eastAsia="Calibri" w:hAnsi="Times New Roman" w:cs="Times New Roman"/>
                <w:b/>
                <w:bCs/>
                <w:sz w:val="24"/>
                <w:szCs w:val="24"/>
              </w:rPr>
            </w:pPr>
          </w:p>
        </w:tc>
      </w:tr>
      <w:tr w:rsidR="00F60B03" w:rsidRPr="00E6003D" w:rsidTr="007353AA">
        <w:trPr>
          <w:trHeight w:val="571"/>
        </w:trPr>
        <w:tc>
          <w:tcPr>
            <w:tcW w:w="947" w:type="dxa"/>
            <w:vAlign w:val="center"/>
          </w:tcPr>
          <w:p w:rsidR="00F60B03" w:rsidRPr="00E6003D" w:rsidRDefault="00F60B03" w:rsidP="007353AA">
            <w:pPr>
              <w:pStyle w:val="NoSpacing"/>
              <w:jc w:val="center"/>
              <w:rPr>
                <w:rFonts w:ascii="Times New Roman" w:hAnsi="Times New Roman" w:cs="Times New Roman"/>
                <w:b/>
                <w:bCs/>
                <w:sz w:val="24"/>
                <w:szCs w:val="24"/>
              </w:rPr>
            </w:pPr>
            <w:r>
              <w:rPr>
                <w:rFonts w:ascii="Times New Roman" w:hAnsi="Times New Roman" w:cs="Times New Roman"/>
                <w:b/>
                <w:bCs/>
                <w:sz w:val="24"/>
                <w:szCs w:val="24"/>
              </w:rPr>
              <w:t>6</w:t>
            </w:r>
            <w:r w:rsidRPr="00E6003D">
              <w:rPr>
                <w:rFonts w:ascii="Times New Roman" w:hAnsi="Times New Roman" w:cs="Times New Roman"/>
                <w:b/>
                <w:bCs/>
                <w:sz w:val="24"/>
                <w:szCs w:val="24"/>
              </w:rPr>
              <w:t>.</w:t>
            </w:r>
          </w:p>
        </w:tc>
        <w:tc>
          <w:tcPr>
            <w:tcW w:w="5670" w:type="dxa"/>
            <w:vAlign w:val="center"/>
          </w:tcPr>
          <w:p w:rsidR="00F60B03" w:rsidRPr="00E6003D" w:rsidRDefault="00F60B03" w:rsidP="007353AA">
            <w:pPr>
              <w:pStyle w:val="NoSpacing"/>
              <w:rPr>
                <w:rFonts w:ascii="Times New Roman" w:eastAsia="Calibri" w:hAnsi="Times New Roman" w:cs="Times New Roman"/>
                <w:sz w:val="24"/>
                <w:szCs w:val="24"/>
              </w:rPr>
            </w:pPr>
            <w:r>
              <w:rPr>
                <w:rFonts w:ascii="Times New Roman" w:hAnsi="Times New Roman" w:cs="Times New Roman"/>
                <w:sz w:val="24"/>
                <w:szCs w:val="24"/>
              </w:rPr>
              <w:t xml:space="preserve">Copy of </w:t>
            </w:r>
            <w:r w:rsidRPr="00E6003D">
              <w:rPr>
                <w:rFonts w:ascii="Times New Roman" w:hAnsi="Times New Roman" w:cs="Times New Roman"/>
                <w:sz w:val="24"/>
                <w:szCs w:val="24"/>
              </w:rPr>
              <w:t>Purchase order</w:t>
            </w:r>
            <w:r>
              <w:rPr>
                <w:rFonts w:ascii="Times New Roman" w:hAnsi="Times New Roman" w:cs="Times New Roman"/>
                <w:sz w:val="24"/>
                <w:szCs w:val="24"/>
              </w:rPr>
              <w:t xml:space="preserve"> </w:t>
            </w:r>
            <w:r w:rsidRPr="00E6003D">
              <w:rPr>
                <w:rFonts w:ascii="Times New Roman" w:hAnsi="Times New Roman" w:cs="Times New Roman"/>
                <w:sz w:val="24"/>
                <w:szCs w:val="24"/>
              </w:rPr>
              <w:t xml:space="preserve">and other completion certificate </w:t>
            </w:r>
          </w:p>
        </w:tc>
        <w:tc>
          <w:tcPr>
            <w:tcW w:w="2522" w:type="dxa"/>
            <w:vAlign w:val="center"/>
          </w:tcPr>
          <w:p w:rsidR="00F60B03" w:rsidRPr="00E6003D" w:rsidRDefault="00F60B03" w:rsidP="007353AA">
            <w:pPr>
              <w:pStyle w:val="NoSpacing"/>
              <w:rPr>
                <w:rFonts w:ascii="Times New Roman" w:eastAsia="Calibri" w:hAnsi="Times New Roman" w:cs="Times New Roman"/>
                <w:b/>
                <w:bCs/>
                <w:sz w:val="24"/>
                <w:szCs w:val="24"/>
              </w:rPr>
            </w:pPr>
          </w:p>
        </w:tc>
      </w:tr>
      <w:tr w:rsidR="00F60B03" w:rsidRPr="00E6003D" w:rsidTr="007353AA">
        <w:trPr>
          <w:trHeight w:val="679"/>
        </w:trPr>
        <w:tc>
          <w:tcPr>
            <w:tcW w:w="947" w:type="dxa"/>
            <w:vAlign w:val="center"/>
          </w:tcPr>
          <w:p w:rsidR="00F60B03" w:rsidRPr="00E6003D" w:rsidRDefault="00F60B03" w:rsidP="007353AA">
            <w:pPr>
              <w:pStyle w:val="NoSpacing"/>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5670" w:type="dxa"/>
            <w:vAlign w:val="center"/>
          </w:tcPr>
          <w:p w:rsidR="00F60B03" w:rsidRPr="00E6003D" w:rsidRDefault="00F60B03" w:rsidP="007353AA">
            <w:pPr>
              <w:pStyle w:val="NoSpacing"/>
              <w:rPr>
                <w:rFonts w:ascii="Times New Roman" w:hAnsi="Times New Roman" w:cs="Times New Roman"/>
                <w:sz w:val="24"/>
                <w:szCs w:val="24"/>
              </w:rPr>
            </w:pPr>
            <w:r w:rsidRPr="00E6003D">
              <w:rPr>
                <w:rFonts w:ascii="Times New Roman" w:hAnsi="Times New Roman" w:cs="Times New Roman"/>
                <w:sz w:val="24"/>
                <w:szCs w:val="24"/>
              </w:rPr>
              <w:t>Bid Document’s upload with seal and sign in all pages</w:t>
            </w:r>
          </w:p>
        </w:tc>
        <w:tc>
          <w:tcPr>
            <w:tcW w:w="2522" w:type="dxa"/>
            <w:vAlign w:val="center"/>
          </w:tcPr>
          <w:p w:rsidR="00F60B03" w:rsidRPr="00E6003D" w:rsidRDefault="00F60B03" w:rsidP="007353AA">
            <w:pPr>
              <w:pStyle w:val="NoSpacing"/>
              <w:rPr>
                <w:rFonts w:ascii="Times New Roman" w:hAnsi="Times New Roman" w:cs="Times New Roman"/>
                <w:b/>
                <w:bCs/>
                <w:sz w:val="24"/>
                <w:szCs w:val="24"/>
              </w:rPr>
            </w:pPr>
          </w:p>
        </w:tc>
      </w:tr>
    </w:tbl>
    <w:p w:rsidR="00F60B03" w:rsidRPr="00E6003D" w:rsidRDefault="00F60B03" w:rsidP="00F60B03">
      <w:pPr>
        <w:pStyle w:val="NoSpacing"/>
        <w:jc w:val="center"/>
        <w:rPr>
          <w:rFonts w:ascii="Times New Roman" w:eastAsia="Calibri" w:hAnsi="Times New Roman" w:cs="Times New Roman"/>
          <w:b/>
          <w:bCs/>
          <w:sz w:val="28"/>
          <w:szCs w:val="28"/>
        </w:rPr>
      </w:pPr>
    </w:p>
    <w:p w:rsidR="00F60B03" w:rsidRDefault="00F60B03" w:rsidP="00F60B03">
      <w:pPr>
        <w:pStyle w:val="ListParagraph"/>
      </w:pPr>
    </w:p>
    <w:p w:rsidR="00F60B03" w:rsidRDefault="00F60B03" w:rsidP="00F60B03">
      <w:pPr>
        <w:pStyle w:val="ListParagraph"/>
      </w:pPr>
    </w:p>
    <w:p w:rsidR="00F60B03" w:rsidRPr="00E6003D" w:rsidRDefault="00F60B03" w:rsidP="00F60B03">
      <w:pPr>
        <w:spacing w:after="120" w:line="240" w:lineRule="auto"/>
        <w:rPr>
          <w:rFonts w:ascii="Times New Roman" w:hAnsi="Times New Roman" w:cs="Times New Roman"/>
        </w:rPr>
      </w:pPr>
    </w:p>
    <w:p w:rsidR="00E57A1D" w:rsidRDefault="00E57A1D"/>
    <w:sectPr w:rsidR="00E57A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jaVuSans">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06E27"/>
    <w:multiLevelType w:val="hybridMultilevel"/>
    <w:tmpl w:val="415A9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3BE0EB6"/>
    <w:multiLevelType w:val="hybridMultilevel"/>
    <w:tmpl w:val="DFA66A52"/>
    <w:lvl w:ilvl="0" w:tplc="34FAA72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70A6620"/>
    <w:multiLevelType w:val="hybridMultilevel"/>
    <w:tmpl w:val="704EBA2C"/>
    <w:lvl w:ilvl="0" w:tplc="CE44977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795"/>
    <w:rsid w:val="0023139F"/>
    <w:rsid w:val="003C5795"/>
    <w:rsid w:val="00731D66"/>
    <w:rsid w:val="009D4F59"/>
    <w:rsid w:val="00B77BB9"/>
    <w:rsid w:val="00C47B7D"/>
    <w:rsid w:val="00CC4F93"/>
    <w:rsid w:val="00E57A1D"/>
    <w:rsid w:val="00EC15AA"/>
    <w:rsid w:val="00F60B0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E502B-B949-42AA-8A86-54771231D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B03"/>
    <w:pPr>
      <w:spacing w:after="200" w:line="276" w:lineRule="auto"/>
    </w:pPr>
    <w:rPr>
      <w:lang w:val="en-US"/>
    </w:rPr>
  </w:style>
  <w:style w:type="paragraph" w:styleId="Heading1">
    <w:name w:val="heading 1"/>
    <w:basedOn w:val="Normal"/>
    <w:next w:val="Normal"/>
    <w:link w:val="Heading1Char"/>
    <w:uiPriority w:val="9"/>
    <w:qFormat/>
    <w:rsid w:val="00F60B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F60B0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9"/>
    <w:semiHidden/>
    <w:unhideWhenUsed/>
    <w:qFormat/>
    <w:rsid w:val="00F60B03"/>
    <w:pPr>
      <w:spacing w:before="240" w:after="60" w:line="240" w:lineRule="auto"/>
      <w:jc w:val="both"/>
      <w:outlineLvl w:val="5"/>
    </w:pPr>
    <w:rPr>
      <w:rFonts w:ascii="Calibri" w:eastAsia="Times New Roman"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rsid w:val="00F60B03"/>
    <w:rPr>
      <w:rFonts w:ascii="Calibri" w:eastAsia="Times New Roman" w:hAnsi="Calibri" w:cs="Calibri"/>
      <w:b/>
      <w:bCs/>
      <w:lang w:val="en-US"/>
    </w:rPr>
  </w:style>
  <w:style w:type="table" w:styleId="TableGrid">
    <w:name w:val="Table Grid"/>
    <w:basedOn w:val="TableNormal"/>
    <w:uiPriority w:val="59"/>
    <w:rsid w:val="00F60B0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aliases w:val="Plain Text Char Char Char Char,Plain Text Char Char"/>
    <w:basedOn w:val="Normal"/>
    <w:link w:val="PlainTextChar"/>
    <w:rsid w:val="00F60B03"/>
    <w:pPr>
      <w:spacing w:after="0" w:line="240" w:lineRule="auto"/>
    </w:pPr>
    <w:rPr>
      <w:rFonts w:ascii="Consolas" w:eastAsia="Times New Roman" w:hAnsi="Consolas" w:cs="Consolas"/>
      <w:sz w:val="21"/>
      <w:szCs w:val="21"/>
    </w:rPr>
  </w:style>
  <w:style w:type="character" w:customStyle="1" w:styleId="PlainTextChar">
    <w:name w:val="Plain Text Char"/>
    <w:aliases w:val="Plain Text Char Char Char Char Char,Plain Text Char Char Char"/>
    <w:basedOn w:val="DefaultParagraphFont"/>
    <w:link w:val="PlainText"/>
    <w:rsid w:val="00F60B03"/>
    <w:rPr>
      <w:rFonts w:ascii="Consolas" w:eastAsia="Times New Roman" w:hAnsi="Consolas" w:cs="Consolas"/>
      <w:sz w:val="21"/>
      <w:szCs w:val="21"/>
      <w:lang w:val="en-US"/>
    </w:rPr>
  </w:style>
  <w:style w:type="character" w:styleId="Hyperlink">
    <w:name w:val="Hyperlink"/>
    <w:basedOn w:val="DefaultParagraphFont"/>
    <w:uiPriority w:val="99"/>
    <w:unhideWhenUsed/>
    <w:rsid w:val="00F60B03"/>
    <w:rPr>
      <w:color w:val="0000FF"/>
      <w:u w:val="single"/>
    </w:rPr>
  </w:style>
  <w:style w:type="paragraph" w:styleId="Header">
    <w:name w:val="header"/>
    <w:basedOn w:val="Normal"/>
    <w:link w:val="HeaderChar"/>
    <w:unhideWhenUsed/>
    <w:rsid w:val="00F60B03"/>
    <w:pPr>
      <w:tabs>
        <w:tab w:val="center" w:pos="4320"/>
        <w:tab w:val="right" w:pos="8640"/>
      </w:tabs>
      <w:spacing w:after="0" w:line="240" w:lineRule="auto"/>
    </w:pPr>
    <w:rPr>
      <w:rFonts w:ascii="Times New Roman" w:eastAsia="SimSun" w:hAnsi="Times New Roman" w:cs="Times New Roman"/>
      <w:sz w:val="24"/>
      <w:szCs w:val="24"/>
    </w:rPr>
  </w:style>
  <w:style w:type="character" w:customStyle="1" w:styleId="HeaderChar">
    <w:name w:val="Header Char"/>
    <w:basedOn w:val="DefaultParagraphFont"/>
    <w:link w:val="Header"/>
    <w:rsid w:val="00F60B03"/>
    <w:rPr>
      <w:rFonts w:ascii="Times New Roman" w:eastAsia="SimSun" w:hAnsi="Times New Roman" w:cs="Times New Roman"/>
      <w:sz w:val="24"/>
      <w:szCs w:val="24"/>
      <w:lang w:val="en-US"/>
    </w:rPr>
  </w:style>
  <w:style w:type="paragraph" w:styleId="BodyText3">
    <w:name w:val="Body Text 3"/>
    <w:basedOn w:val="Normal"/>
    <w:link w:val="BodyText3Char"/>
    <w:uiPriority w:val="99"/>
    <w:semiHidden/>
    <w:unhideWhenUsed/>
    <w:rsid w:val="00F60B03"/>
    <w:pPr>
      <w:spacing w:after="120" w:line="240" w:lineRule="auto"/>
    </w:pPr>
    <w:rPr>
      <w:rFonts w:ascii="Times New Roman" w:eastAsia="SimSun" w:hAnsi="Times New Roman" w:cs="Times New Roman"/>
      <w:sz w:val="16"/>
      <w:szCs w:val="16"/>
    </w:rPr>
  </w:style>
  <w:style w:type="character" w:customStyle="1" w:styleId="BodyText3Char">
    <w:name w:val="Body Text 3 Char"/>
    <w:basedOn w:val="DefaultParagraphFont"/>
    <w:link w:val="BodyText3"/>
    <w:uiPriority w:val="99"/>
    <w:semiHidden/>
    <w:rsid w:val="00F60B03"/>
    <w:rPr>
      <w:rFonts w:ascii="Times New Roman" w:eastAsia="SimSun" w:hAnsi="Times New Roman" w:cs="Times New Roman"/>
      <w:sz w:val="16"/>
      <w:szCs w:val="16"/>
      <w:lang w:val="en-US"/>
    </w:rPr>
  </w:style>
  <w:style w:type="character" w:customStyle="1" w:styleId="Heading1Char">
    <w:name w:val="Heading 1 Char"/>
    <w:basedOn w:val="DefaultParagraphFont"/>
    <w:link w:val="Heading1"/>
    <w:uiPriority w:val="9"/>
    <w:rsid w:val="00F60B03"/>
    <w:rPr>
      <w:rFonts w:asciiTheme="majorHAnsi" w:eastAsiaTheme="majorEastAsia" w:hAnsiTheme="majorHAnsi" w:cstheme="majorBidi"/>
      <w:color w:val="2E74B5" w:themeColor="accent1" w:themeShade="BF"/>
      <w:sz w:val="32"/>
      <w:szCs w:val="32"/>
      <w:lang w:val="en-US"/>
    </w:rPr>
  </w:style>
  <w:style w:type="character" w:customStyle="1" w:styleId="Heading5Char">
    <w:name w:val="Heading 5 Char"/>
    <w:basedOn w:val="DefaultParagraphFont"/>
    <w:link w:val="Heading5"/>
    <w:uiPriority w:val="9"/>
    <w:semiHidden/>
    <w:rsid w:val="00F60B03"/>
    <w:rPr>
      <w:rFonts w:asciiTheme="majorHAnsi" w:eastAsiaTheme="majorEastAsia" w:hAnsiTheme="majorHAnsi" w:cstheme="majorBidi"/>
      <w:color w:val="2E74B5" w:themeColor="accent1" w:themeShade="BF"/>
      <w:lang w:val="en-US"/>
    </w:rPr>
  </w:style>
  <w:style w:type="paragraph" w:styleId="NoSpacing">
    <w:name w:val="No Spacing"/>
    <w:link w:val="NoSpacingChar"/>
    <w:uiPriority w:val="1"/>
    <w:qFormat/>
    <w:rsid w:val="00F60B03"/>
    <w:pPr>
      <w:spacing w:after="0" w:line="240" w:lineRule="auto"/>
    </w:pPr>
    <w:rPr>
      <w:lang w:val="en-US"/>
    </w:rPr>
  </w:style>
  <w:style w:type="paragraph" w:styleId="ListParagraph">
    <w:name w:val="List Paragraph"/>
    <w:aliases w:val="List Paragraph (numbered (a)),References,Source,Citation List,List_Paragraph,Multilevel para_II,List Paragraph1,Resume Title,Paragraph,ReferencesCxSpLast,lp1,TOC style,Bullet OSM,Proposal Bullet List,ListBullet,Report Para,Number Bullets"/>
    <w:basedOn w:val="Normal"/>
    <w:link w:val="ListParagraphChar"/>
    <w:uiPriority w:val="34"/>
    <w:qFormat/>
    <w:rsid w:val="00F60B03"/>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List Paragraph (numbered (a)) Char,References Char,Source Char,Citation List Char,List_Paragraph Char,Multilevel para_II Char,List Paragraph1 Char,Resume Title Char,Paragraph Char,ReferencesCxSpLast Char,lp1 Char,TOC style Char"/>
    <w:link w:val="ListParagraph"/>
    <w:uiPriority w:val="34"/>
    <w:qFormat/>
    <w:rsid w:val="00F60B03"/>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F60B03"/>
    <w:pPr>
      <w:widowControl w:val="0"/>
      <w:autoSpaceDE w:val="0"/>
      <w:autoSpaceDN w:val="0"/>
      <w:spacing w:after="0" w:line="240" w:lineRule="auto"/>
      <w:ind w:left="81"/>
    </w:pPr>
    <w:rPr>
      <w:rFonts w:ascii="Times New Roman" w:eastAsia="Times New Roman" w:hAnsi="Times New Roman" w:cs="Times New Roman"/>
    </w:rPr>
  </w:style>
  <w:style w:type="character" w:customStyle="1" w:styleId="NoSpacingChar">
    <w:name w:val="No Spacing Char"/>
    <w:basedOn w:val="DefaultParagraphFont"/>
    <w:link w:val="NoSpacing"/>
    <w:uiPriority w:val="1"/>
    <w:rsid w:val="00F60B0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hyperlink" Target="http://www.sanchibhop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1888</Words>
  <Characters>10768</Characters>
  <Application>Microsoft Office Word</Application>
  <DocSecurity>0</DocSecurity>
  <Lines>89</Lines>
  <Paragraphs>25</Paragraphs>
  <ScaleCrop>false</ScaleCrop>
  <Company/>
  <LinksUpToDate>false</LinksUpToDate>
  <CharactersWithSpaces>12631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10</cp:revision>
  <dcterms:created xsi:type="dcterms:W3CDTF">2022-07-21T11:55:00Z</dcterms:created>
  <dcterms:modified xsi:type="dcterms:W3CDTF">2022-08-25T12:48:00Z</dcterms:modified>
</cp:coreProperties>
</file>